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D58" w:rsidRPr="00AE6044" w:rsidRDefault="00771D58" w:rsidP="00771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771D58" w:rsidRPr="00AE6044" w:rsidRDefault="00771D58" w:rsidP="00771D58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color w:val="00B050"/>
          <w:spacing w:val="5"/>
          <w:sz w:val="24"/>
          <w:szCs w:val="24"/>
        </w:rPr>
      </w:pPr>
      <w:r w:rsidRPr="00AE6044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5C93FEE0" wp14:editId="34A5B75C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62050" cy="581025"/>
            <wp:effectExtent l="0" t="0" r="0" b="9525"/>
            <wp:wrapSquare wrapText="bothSides"/>
            <wp:docPr id="1" name="Slika 1" descr="log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6044">
        <w:rPr>
          <w:rFonts w:ascii="Times New Roman" w:hAnsi="Times New Roman" w:cs="Times New Roman"/>
          <w:b/>
          <w:bCs/>
          <w:smallCaps/>
          <w:color w:val="00B050"/>
          <w:spacing w:val="5"/>
          <w:sz w:val="24"/>
          <w:szCs w:val="24"/>
        </w:rPr>
        <w:t>DJEČJI VRTIĆ PETAR PAN SATNICA ĐAKOVAČKA</w:t>
      </w:r>
    </w:p>
    <w:p w:rsidR="00771D58" w:rsidRPr="00AE6044" w:rsidRDefault="00771D58" w:rsidP="00771D58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pacing w:val="5"/>
          <w:sz w:val="24"/>
          <w:szCs w:val="24"/>
        </w:rPr>
      </w:pPr>
      <w:r w:rsidRPr="00AE6044">
        <w:rPr>
          <w:rFonts w:ascii="Times New Roman" w:hAnsi="Times New Roman" w:cs="Times New Roman"/>
          <w:b/>
          <w:bCs/>
          <w:smallCaps/>
          <w:spacing w:val="5"/>
          <w:sz w:val="24"/>
          <w:szCs w:val="24"/>
        </w:rPr>
        <w:t>ANTE STARČEVIĆA 26, 31421 SATNICA ĐAKOVAČKA</w:t>
      </w:r>
    </w:p>
    <w:p w:rsidR="00771D58" w:rsidRPr="00AE6044" w:rsidRDefault="005305E1" w:rsidP="00771D58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color w:val="5B9BD5" w:themeColor="accent1"/>
          <w:spacing w:val="5"/>
          <w:sz w:val="24"/>
          <w:szCs w:val="24"/>
          <w:lang w:eastAsia="hr-HR"/>
        </w:rPr>
      </w:pPr>
      <w:hyperlink r:id="rId9" w:history="1">
        <w:r w:rsidR="00771D58" w:rsidRPr="00AE6044">
          <w:rPr>
            <w:rFonts w:ascii="Times New Roman" w:hAnsi="Times New Roman" w:cs="Times New Roman"/>
            <w:b/>
            <w:spacing w:val="5"/>
            <w:sz w:val="24"/>
            <w:szCs w:val="24"/>
          </w:rPr>
          <w:t>www.dvpetarpansdj.hr</w:t>
        </w:r>
      </w:hyperlink>
      <w:r w:rsidR="00771D58" w:rsidRPr="00AE6044">
        <w:rPr>
          <w:rFonts w:ascii="Times New Roman" w:hAnsi="Times New Roman" w:cs="Times New Roman"/>
          <w:b/>
          <w:bCs/>
          <w:i/>
          <w:iCs/>
          <w:spacing w:val="5"/>
          <w:sz w:val="24"/>
          <w:szCs w:val="24"/>
        </w:rPr>
        <w:t xml:space="preserve">   </w:t>
      </w:r>
      <w:r w:rsidR="00771D58" w:rsidRPr="00AE6044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e-mail: dvpetarpan.satnicadjakovacka.hr</w:t>
      </w:r>
      <w:r w:rsidR="00771D58" w:rsidRPr="00AE6044">
        <w:rPr>
          <w:rFonts w:ascii="Times New Roman" w:hAnsi="Times New Roman" w:cs="Times New Roman"/>
          <w:b/>
          <w:bCs/>
          <w:smallCaps/>
          <w:spacing w:val="5"/>
          <w:sz w:val="24"/>
          <w:szCs w:val="24"/>
        </w:rPr>
        <w:br/>
      </w:r>
    </w:p>
    <w:p w:rsidR="00771D58" w:rsidRPr="00AE6044" w:rsidRDefault="005305E1" w:rsidP="00771D58">
      <w:pPr>
        <w:spacing w:after="0" w:line="25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5" style="width:453.75pt;height:2.25pt" o:hrpct="0" o:hralign="center" o:hrstd="t" o:hrnoshade="t" o:hr="t" fillcolor="black [3213]" stroked="f"/>
        </w:pict>
      </w:r>
    </w:p>
    <w:p w:rsidR="00771D58" w:rsidRPr="00AE6044" w:rsidRDefault="00771D58" w:rsidP="00771D58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771D58" w:rsidRPr="00027B49" w:rsidRDefault="00771D58" w:rsidP="00D96F50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B49">
        <w:rPr>
          <w:rFonts w:ascii="Times New Roman" w:hAnsi="Times New Roman" w:cs="Times New Roman"/>
          <w:sz w:val="24"/>
          <w:szCs w:val="24"/>
        </w:rPr>
        <w:t>Temeljem članka 26. Zakona o predškolskom odgoju i obrazovanju (NN 10/97, 107/07</w:t>
      </w:r>
      <w:r w:rsidR="00D96F50">
        <w:rPr>
          <w:rFonts w:ascii="Times New Roman" w:hAnsi="Times New Roman" w:cs="Times New Roman"/>
          <w:sz w:val="24"/>
          <w:szCs w:val="24"/>
        </w:rPr>
        <w:t>,</w:t>
      </w:r>
      <w:r w:rsidRPr="00027B49">
        <w:rPr>
          <w:rFonts w:ascii="Times New Roman" w:hAnsi="Times New Roman" w:cs="Times New Roman"/>
          <w:sz w:val="24"/>
          <w:szCs w:val="24"/>
        </w:rPr>
        <w:t xml:space="preserve"> 94/13, 98/19</w:t>
      </w:r>
      <w:r w:rsidR="00027B49" w:rsidRPr="00027B49">
        <w:rPr>
          <w:rFonts w:ascii="Times New Roman" w:hAnsi="Times New Roman" w:cs="Times New Roman"/>
          <w:sz w:val="24"/>
          <w:szCs w:val="24"/>
        </w:rPr>
        <w:t xml:space="preserve"> i 57/22</w:t>
      </w:r>
      <w:r w:rsidRPr="00027B49">
        <w:rPr>
          <w:rFonts w:ascii="Times New Roman" w:hAnsi="Times New Roman" w:cs="Times New Roman"/>
          <w:sz w:val="24"/>
          <w:szCs w:val="24"/>
        </w:rPr>
        <w:t xml:space="preserve">), Upravno vijeće objavljuje </w:t>
      </w:r>
    </w:p>
    <w:p w:rsidR="00771D58" w:rsidRPr="00027B49" w:rsidRDefault="00771D58" w:rsidP="00771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771D58" w:rsidRPr="00027B49" w:rsidRDefault="00771D58" w:rsidP="00771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27B4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NATJEČAJ </w:t>
      </w:r>
    </w:p>
    <w:p w:rsidR="00771D58" w:rsidRPr="00027B49" w:rsidRDefault="00771D58" w:rsidP="00771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27B4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za prijem u radni odnos radnika </w:t>
      </w:r>
    </w:p>
    <w:p w:rsidR="00771D58" w:rsidRPr="00027B49" w:rsidRDefault="00771D58" w:rsidP="00771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7B4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         </w:t>
      </w:r>
      <w:r w:rsidRPr="00027B4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027B4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1. PEDAGOG</w:t>
      </w:r>
      <w:r w:rsidR="00AE6044" w:rsidRPr="00027B4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/INJA</w:t>
      </w:r>
      <w:r w:rsidRPr="00027B4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-  (1) izvršitelj/</w:t>
      </w:r>
      <w:proofErr w:type="spellStart"/>
      <w:r w:rsidRPr="00027B4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ica</w:t>
      </w:r>
      <w:proofErr w:type="spellEnd"/>
      <w:r w:rsidRPr="00027B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</w:t>
      </w:r>
      <w:r w:rsidR="00027B49" w:rsidRPr="00027B49"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 w:rsidRPr="00027B49">
        <w:rPr>
          <w:rFonts w:ascii="Times New Roman" w:eastAsia="Times New Roman" w:hAnsi="Times New Roman" w:cs="Times New Roman"/>
          <w:sz w:val="24"/>
          <w:szCs w:val="24"/>
          <w:lang w:eastAsia="hr-HR"/>
        </w:rPr>
        <w:t>odre</w:t>
      </w:r>
      <w:r w:rsidR="00AE6044" w:rsidRPr="00027B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đeno </w:t>
      </w:r>
      <w:r w:rsidR="00027B49" w:rsidRPr="00027B49">
        <w:rPr>
          <w:rFonts w:ascii="Times New Roman" w:eastAsia="Times New Roman" w:hAnsi="Times New Roman" w:cs="Times New Roman"/>
          <w:sz w:val="24"/>
          <w:szCs w:val="24"/>
          <w:lang w:eastAsia="hr-HR"/>
        </w:rPr>
        <w:t>nepuno radno vrijeme</w:t>
      </w:r>
      <w:r w:rsidRPr="00027B49">
        <w:rPr>
          <w:rFonts w:ascii="Times New Roman" w:eastAsia="Times New Roman" w:hAnsi="Times New Roman" w:cs="Times New Roman"/>
          <w:sz w:val="24"/>
          <w:szCs w:val="24"/>
          <w:lang w:eastAsia="hr-HR"/>
        </w:rPr>
        <w:t>, 1/4 radnog vr</w:t>
      </w:r>
      <w:r w:rsidR="00AE6044" w:rsidRPr="00027B49">
        <w:rPr>
          <w:rFonts w:ascii="Times New Roman" w:eastAsia="Times New Roman" w:hAnsi="Times New Roman" w:cs="Times New Roman"/>
          <w:sz w:val="24"/>
          <w:szCs w:val="24"/>
          <w:lang w:eastAsia="hr-HR"/>
        </w:rPr>
        <w:t>emena</w:t>
      </w:r>
    </w:p>
    <w:p w:rsidR="00771D58" w:rsidRPr="00027B49" w:rsidRDefault="00771D58" w:rsidP="00D96F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7B49">
        <w:rPr>
          <w:rFonts w:ascii="Times New Roman" w:eastAsia="Times New Roman" w:hAnsi="Times New Roman" w:cs="Times New Roman"/>
          <w:sz w:val="24"/>
          <w:szCs w:val="24"/>
          <w:lang w:eastAsia="hr-HR"/>
        </w:rPr>
        <w:t>  </w:t>
      </w:r>
      <w:r w:rsidRPr="00027B4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 </w:t>
      </w:r>
      <w:r w:rsidRPr="00027B49">
        <w:rPr>
          <w:rFonts w:ascii="Times New Roman" w:hAnsi="Times New Roman" w:cs="Times New Roman"/>
          <w:b/>
          <w:sz w:val="24"/>
          <w:szCs w:val="24"/>
        </w:rPr>
        <w:t>UVJETI</w:t>
      </w:r>
      <w:r w:rsidRPr="00027B49">
        <w:rPr>
          <w:rFonts w:ascii="Times New Roman" w:hAnsi="Times New Roman" w:cs="Times New Roman"/>
          <w:sz w:val="24"/>
          <w:szCs w:val="24"/>
        </w:rPr>
        <w:t>:  - Prema članku 2</w:t>
      </w:r>
      <w:r w:rsidR="00116406" w:rsidRPr="00027B49">
        <w:rPr>
          <w:rFonts w:ascii="Times New Roman" w:hAnsi="Times New Roman" w:cs="Times New Roman"/>
          <w:sz w:val="24"/>
          <w:szCs w:val="24"/>
        </w:rPr>
        <w:t>4</w:t>
      </w:r>
      <w:r w:rsidRPr="00027B49">
        <w:rPr>
          <w:rFonts w:ascii="Times New Roman" w:hAnsi="Times New Roman" w:cs="Times New Roman"/>
          <w:sz w:val="24"/>
          <w:szCs w:val="24"/>
        </w:rPr>
        <w:t>. i 25. Zakona o predškolskom odgoju i obrazovanju (NN10/97, 107/07, 94/13</w:t>
      </w:r>
      <w:r w:rsidR="00D96F50">
        <w:rPr>
          <w:rFonts w:ascii="Times New Roman" w:hAnsi="Times New Roman" w:cs="Times New Roman"/>
          <w:sz w:val="24"/>
          <w:szCs w:val="24"/>
        </w:rPr>
        <w:t xml:space="preserve">, </w:t>
      </w:r>
      <w:r w:rsidRPr="00027B49">
        <w:rPr>
          <w:rFonts w:ascii="Times New Roman" w:hAnsi="Times New Roman" w:cs="Times New Roman"/>
          <w:sz w:val="24"/>
          <w:szCs w:val="24"/>
        </w:rPr>
        <w:t>98/19</w:t>
      </w:r>
      <w:r w:rsidR="00027B49" w:rsidRPr="00027B49">
        <w:rPr>
          <w:rFonts w:ascii="Times New Roman" w:hAnsi="Times New Roman" w:cs="Times New Roman"/>
          <w:sz w:val="24"/>
          <w:szCs w:val="24"/>
        </w:rPr>
        <w:t xml:space="preserve"> i 57/22</w:t>
      </w:r>
      <w:r w:rsidRPr="00027B49">
        <w:rPr>
          <w:rFonts w:ascii="Times New Roman" w:hAnsi="Times New Roman" w:cs="Times New Roman"/>
          <w:sz w:val="24"/>
          <w:szCs w:val="24"/>
        </w:rPr>
        <w:t>) i Članka 2. Pravilnika o vrsti stručne spreme stručnih djelatnika te vrsti i stupnju stručne spreme ostalih djelatnika u dječjem vrtiću (NN 133/97)</w:t>
      </w:r>
    </w:p>
    <w:p w:rsidR="00771D58" w:rsidRPr="00027B49" w:rsidRDefault="00771D58" w:rsidP="00027B49">
      <w:pPr>
        <w:spacing w:line="36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:rsidR="00771D58" w:rsidRPr="00027B49" w:rsidRDefault="00771D58" w:rsidP="00027B49">
      <w:pPr>
        <w:spacing w:line="36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027B49">
        <w:rPr>
          <w:rFonts w:ascii="Times New Roman" w:hAnsi="Times New Roman" w:cs="Times New Roman"/>
          <w:sz w:val="24"/>
          <w:szCs w:val="24"/>
        </w:rPr>
        <w:t xml:space="preserve">Pored navedenih uvjeta kandidati moraju ispunjavati opće uvjete za prijem u radni odnos: </w:t>
      </w:r>
    </w:p>
    <w:p w:rsidR="00771D58" w:rsidRPr="00027B49" w:rsidRDefault="00771D58" w:rsidP="00027B49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27B49">
        <w:rPr>
          <w:rFonts w:ascii="Times New Roman" w:hAnsi="Times New Roman" w:cs="Times New Roman"/>
          <w:sz w:val="24"/>
          <w:szCs w:val="24"/>
        </w:rPr>
        <w:t>punoljetnost</w:t>
      </w:r>
    </w:p>
    <w:p w:rsidR="00771D58" w:rsidRPr="00027B49" w:rsidRDefault="00771D58" w:rsidP="00027B49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27B49">
        <w:rPr>
          <w:rFonts w:ascii="Times New Roman" w:hAnsi="Times New Roman" w:cs="Times New Roman"/>
          <w:sz w:val="24"/>
          <w:szCs w:val="24"/>
        </w:rPr>
        <w:t>hrvatsko državljanstvo</w:t>
      </w:r>
    </w:p>
    <w:p w:rsidR="00771D58" w:rsidRPr="00027B49" w:rsidRDefault="00771D58" w:rsidP="00027B49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27B49">
        <w:rPr>
          <w:rFonts w:ascii="Times New Roman" w:hAnsi="Times New Roman" w:cs="Times New Roman"/>
          <w:sz w:val="24"/>
          <w:szCs w:val="24"/>
        </w:rPr>
        <w:t xml:space="preserve">zdravstvenu sposobnost za obavljanje poslova radnog mjesta </w:t>
      </w:r>
    </w:p>
    <w:p w:rsidR="00771D58" w:rsidRPr="00027B49" w:rsidRDefault="00771D58" w:rsidP="00027B49">
      <w:pPr>
        <w:spacing w:line="36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027B49">
        <w:rPr>
          <w:rFonts w:ascii="Times New Roman" w:hAnsi="Times New Roman" w:cs="Times New Roman"/>
          <w:sz w:val="24"/>
          <w:szCs w:val="24"/>
        </w:rPr>
        <w:t xml:space="preserve">Dokaz o zdravstvenoj sposobnosti za obavljanje poslova radnog mjesta dostavit će izabrani kandidat po dostavljanoj obavijesti o izboru, a prije donošenja odluke o prijemu u radni odnos. </w:t>
      </w:r>
    </w:p>
    <w:p w:rsidR="00771D58" w:rsidRPr="00027B49" w:rsidRDefault="00771D58" w:rsidP="00027B49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27B49">
        <w:rPr>
          <w:rFonts w:ascii="Times New Roman" w:hAnsi="Times New Roman" w:cs="Times New Roman"/>
          <w:sz w:val="24"/>
          <w:szCs w:val="24"/>
        </w:rPr>
        <w:t>radni odnos u Dječjem vrtiću ne može zasnovati osoba koja ima zapreke iz članka 25. Zakona o predškolskom odgoju i obrazovanju (NN 10/97, 107/07, 94/13</w:t>
      </w:r>
      <w:r w:rsidR="00D96F50">
        <w:rPr>
          <w:rFonts w:ascii="Times New Roman" w:hAnsi="Times New Roman" w:cs="Times New Roman"/>
          <w:sz w:val="24"/>
          <w:szCs w:val="24"/>
        </w:rPr>
        <w:t>,</w:t>
      </w:r>
      <w:r w:rsidRPr="00027B49">
        <w:rPr>
          <w:rFonts w:ascii="Times New Roman" w:hAnsi="Times New Roman" w:cs="Times New Roman"/>
          <w:sz w:val="24"/>
          <w:szCs w:val="24"/>
        </w:rPr>
        <w:t xml:space="preserve"> 98/19</w:t>
      </w:r>
      <w:r w:rsidR="00027B49" w:rsidRPr="00027B49">
        <w:rPr>
          <w:rFonts w:ascii="Times New Roman" w:hAnsi="Times New Roman" w:cs="Times New Roman"/>
          <w:sz w:val="24"/>
          <w:szCs w:val="24"/>
        </w:rPr>
        <w:t xml:space="preserve"> i 57/22</w:t>
      </w:r>
      <w:r w:rsidRPr="00027B49">
        <w:rPr>
          <w:rFonts w:ascii="Times New Roman" w:hAnsi="Times New Roman" w:cs="Times New Roman"/>
          <w:sz w:val="24"/>
          <w:szCs w:val="24"/>
        </w:rPr>
        <w:t>).</w:t>
      </w:r>
    </w:p>
    <w:p w:rsidR="00AE6044" w:rsidRPr="00027B49" w:rsidRDefault="00AE6044" w:rsidP="00027B49">
      <w:pPr>
        <w:spacing w:line="360" w:lineRule="auto"/>
        <w:ind w:left="108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27B49" w:rsidRDefault="00771D58" w:rsidP="00027B49">
      <w:pPr>
        <w:pStyle w:val="Tijeloteksta"/>
        <w:spacing w:before="146" w:line="360" w:lineRule="auto"/>
        <w:ind w:right="117"/>
        <w:jc w:val="both"/>
        <w:rPr>
          <w:b/>
          <w:sz w:val="24"/>
          <w:szCs w:val="24"/>
        </w:rPr>
      </w:pPr>
      <w:r w:rsidRPr="00027B49">
        <w:rPr>
          <w:sz w:val="24"/>
          <w:szCs w:val="24"/>
        </w:rPr>
        <w:tab/>
      </w:r>
      <w:r w:rsidR="00027B49" w:rsidRPr="00027B49">
        <w:rPr>
          <w:b/>
          <w:sz w:val="24"/>
          <w:szCs w:val="24"/>
        </w:rPr>
        <w:t>Poslovi i radni zadaci:</w:t>
      </w:r>
    </w:p>
    <w:p w:rsidR="00027B49" w:rsidRPr="00027B49" w:rsidRDefault="00027B49" w:rsidP="00027B49">
      <w:pPr>
        <w:pStyle w:val="Odlomakpopisa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27B49">
        <w:rPr>
          <w:rFonts w:ascii="Times New Roman" w:hAnsi="Times New Roman" w:cs="Times New Roman"/>
          <w:sz w:val="24"/>
          <w:szCs w:val="24"/>
        </w:rPr>
        <w:t xml:space="preserve">Poslovni i radni zadaci: </w:t>
      </w:r>
    </w:p>
    <w:p w:rsidR="00027B49" w:rsidRPr="00027B49" w:rsidRDefault="00027B49" w:rsidP="00027B49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7B49">
        <w:rPr>
          <w:rFonts w:ascii="Times New Roman" w:hAnsi="Times New Roman" w:cs="Times New Roman"/>
          <w:sz w:val="24"/>
          <w:szCs w:val="24"/>
        </w:rPr>
        <w:t>razmatra kurikulum Dječjeg vrtića</w:t>
      </w:r>
    </w:p>
    <w:p w:rsidR="00027B49" w:rsidRPr="00027B49" w:rsidRDefault="00027B49" w:rsidP="00027B49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7B49">
        <w:rPr>
          <w:rFonts w:ascii="Times New Roman" w:hAnsi="Times New Roman" w:cs="Times New Roman"/>
          <w:sz w:val="24"/>
          <w:szCs w:val="24"/>
        </w:rPr>
        <w:t xml:space="preserve">planira i izrađuje godišnji plan i program rada, </w:t>
      </w:r>
    </w:p>
    <w:p w:rsidR="00027B49" w:rsidRPr="00027B49" w:rsidRDefault="00027B49" w:rsidP="00027B49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7B49">
        <w:rPr>
          <w:rFonts w:ascii="Times New Roman" w:hAnsi="Times New Roman" w:cs="Times New Roman"/>
          <w:sz w:val="24"/>
          <w:szCs w:val="24"/>
        </w:rPr>
        <w:lastRenderedPageBreak/>
        <w:t>unosi i ažurira podatke u sustav za ispunjavanje i slanje elektroničkih obrazaca, unosi i ažurira podatke o ustanovi u Elektronički upisnik dječjih vrtića</w:t>
      </w:r>
    </w:p>
    <w:p w:rsidR="00027B49" w:rsidRPr="00027B49" w:rsidRDefault="00027B49" w:rsidP="00027B49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7B49">
        <w:rPr>
          <w:rFonts w:ascii="Times New Roman" w:hAnsi="Times New Roman" w:cs="Times New Roman"/>
          <w:sz w:val="24"/>
          <w:szCs w:val="24"/>
        </w:rPr>
        <w:t>brine o uspješnom i kvalitetom ostvarivanju programa rada, predlaže organizaciju rada na programima,</w:t>
      </w:r>
    </w:p>
    <w:p w:rsidR="00027B49" w:rsidRPr="00027B49" w:rsidRDefault="00027B49" w:rsidP="00027B49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7B49">
        <w:rPr>
          <w:rFonts w:ascii="Times New Roman" w:hAnsi="Times New Roman" w:cs="Times New Roman"/>
          <w:sz w:val="24"/>
          <w:szCs w:val="24"/>
        </w:rPr>
        <w:t>izrađuje programe za verificiranje i  suglasnost Ministarstva znanosti obrazovanja i sporta te Agencije za odgoj i obrazovanje</w:t>
      </w:r>
    </w:p>
    <w:p w:rsidR="00027B49" w:rsidRPr="00027B49" w:rsidRDefault="00027B49" w:rsidP="00027B49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7B49">
        <w:rPr>
          <w:rFonts w:ascii="Times New Roman" w:hAnsi="Times New Roman" w:cs="Times New Roman"/>
          <w:sz w:val="24"/>
          <w:szCs w:val="24"/>
        </w:rPr>
        <w:t>poduzima mjere za unaprjeđenje cjelokupnog odgojno obrazovnog rada i aktivan je u istraživačkim i evaluacijskim poslovima važnim za unaprjeđivanje rada Dječjeg vrtića,</w:t>
      </w:r>
    </w:p>
    <w:p w:rsidR="00027B49" w:rsidRPr="00027B49" w:rsidRDefault="00027B49" w:rsidP="00027B49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7B49">
        <w:rPr>
          <w:rFonts w:ascii="Times New Roman" w:hAnsi="Times New Roman" w:cs="Times New Roman"/>
          <w:sz w:val="24"/>
          <w:szCs w:val="24"/>
        </w:rPr>
        <w:t xml:space="preserve">raspravlja o svim stručnim pitanjima u Dječjem vrtiću </w:t>
      </w:r>
    </w:p>
    <w:p w:rsidR="00027B49" w:rsidRPr="00027B49" w:rsidRDefault="00027B49" w:rsidP="00027B49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7B49">
        <w:rPr>
          <w:rFonts w:ascii="Times New Roman" w:hAnsi="Times New Roman" w:cs="Times New Roman"/>
          <w:sz w:val="24"/>
          <w:szCs w:val="24"/>
        </w:rPr>
        <w:t xml:space="preserve">pronalazi najbolja rješenja za dijete, </w:t>
      </w:r>
    </w:p>
    <w:p w:rsidR="00027B49" w:rsidRPr="00027B49" w:rsidRDefault="00027B49" w:rsidP="00027B49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7B49">
        <w:rPr>
          <w:rFonts w:ascii="Times New Roman" w:hAnsi="Times New Roman" w:cs="Times New Roman"/>
          <w:sz w:val="24"/>
          <w:szCs w:val="24"/>
        </w:rPr>
        <w:t>dogovara stručne sastanke stručno razvojne službe,</w:t>
      </w:r>
    </w:p>
    <w:p w:rsidR="00027B49" w:rsidRPr="00027B49" w:rsidRDefault="00027B49" w:rsidP="00027B49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7B49">
        <w:rPr>
          <w:rFonts w:ascii="Times New Roman" w:hAnsi="Times New Roman" w:cs="Times New Roman"/>
          <w:sz w:val="24"/>
          <w:szCs w:val="24"/>
        </w:rPr>
        <w:t>organizira i aktivno sudjeluje u različitim oblicima edukacije odgojitelja i roditelja</w:t>
      </w:r>
    </w:p>
    <w:p w:rsidR="00027B49" w:rsidRPr="00027B49" w:rsidRDefault="00027B49" w:rsidP="00027B49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7B49">
        <w:rPr>
          <w:rFonts w:ascii="Times New Roman" w:hAnsi="Times New Roman" w:cs="Times New Roman"/>
          <w:sz w:val="24"/>
          <w:szCs w:val="24"/>
        </w:rPr>
        <w:t>promovira Dječji vrtić i njegovu stručnu razinu</w:t>
      </w:r>
    </w:p>
    <w:p w:rsidR="00027B49" w:rsidRPr="00027B49" w:rsidRDefault="00027B49" w:rsidP="00027B49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7B49">
        <w:rPr>
          <w:rFonts w:ascii="Times New Roman" w:hAnsi="Times New Roman" w:cs="Times New Roman"/>
          <w:sz w:val="24"/>
          <w:szCs w:val="24"/>
        </w:rPr>
        <w:t>sudjeluje u odgojno obrazovnom procesu i poboljšanju  kvalitete života djece, roditelja i odgojitelja</w:t>
      </w:r>
    </w:p>
    <w:p w:rsidR="00027B49" w:rsidRPr="00027B49" w:rsidRDefault="00027B49" w:rsidP="00027B49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7B49">
        <w:rPr>
          <w:rFonts w:ascii="Times New Roman" w:hAnsi="Times New Roman" w:cs="Times New Roman"/>
          <w:sz w:val="24"/>
          <w:szCs w:val="24"/>
        </w:rPr>
        <w:t>prikuplja i obrađuje podatke dobivene od roditelja i neposrednim promatranjem djeteta u skupini</w:t>
      </w:r>
    </w:p>
    <w:p w:rsidR="00027B49" w:rsidRPr="00027B49" w:rsidRDefault="00027B49" w:rsidP="00027B49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7B49">
        <w:rPr>
          <w:rFonts w:ascii="Times New Roman" w:hAnsi="Times New Roman" w:cs="Times New Roman"/>
          <w:sz w:val="24"/>
          <w:szCs w:val="24"/>
        </w:rPr>
        <w:t>pomaže odgojitelju u osvješćivanju nužnosti stalnog sagledavanja razine vlastite odgojne prakse, emancipaciji od rutine i otvorenosti za novine</w:t>
      </w:r>
    </w:p>
    <w:p w:rsidR="00027B49" w:rsidRPr="00027B49" w:rsidRDefault="00027B49" w:rsidP="00027B49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7B49">
        <w:rPr>
          <w:rFonts w:ascii="Times New Roman" w:hAnsi="Times New Roman" w:cs="Times New Roman"/>
          <w:sz w:val="24"/>
          <w:szCs w:val="24"/>
        </w:rPr>
        <w:t>sudjeluje u izboru adekvatnih odgojno vrijednih sadržaja u skladu s uočenim potrebama, mogućnostima i interesima djece</w:t>
      </w:r>
    </w:p>
    <w:p w:rsidR="00027B49" w:rsidRPr="00027B49" w:rsidRDefault="00027B49" w:rsidP="00027B49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7B49">
        <w:rPr>
          <w:rFonts w:ascii="Times New Roman" w:hAnsi="Times New Roman" w:cs="Times New Roman"/>
          <w:sz w:val="24"/>
          <w:szCs w:val="24"/>
        </w:rPr>
        <w:t>pomaže odgojiteljima u evalu</w:t>
      </w:r>
      <w:r w:rsidR="00DC412D">
        <w:rPr>
          <w:rFonts w:ascii="Times New Roman" w:hAnsi="Times New Roman" w:cs="Times New Roman"/>
          <w:sz w:val="24"/>
          <w:szCs w:val="24"/>
        </w:rPr>
        <w:t>aciji</w:t>
      </w:r>
      <w:bookmarkStart w:id="0" w:name="_GoBack"/>
      <w:bookmarkEnd w:id="0"/>
      <w:r w:rsidRPr="00027B49">
        <w:rPr>
          <w:rFonts w:ascii="Times New Roman" w:hAnsi="Times New Roman" w:cs="Times New Roman"/>
          <w:sz w:val="24"/>
          <w:szCs w:val="24"/>
        </w:rPr>
        <w:t xml:space="preserve"> odgojno – obrazovnog djelovanja, te prezentaciji, popularizaciji i afirmaciji u praksi</w:t>
      </w:r>
    </w:p>
    <w:p w:rsidR="00027B49" w:rsidRPr="00027B49" w:rsidRDefault="00027B49" w:rsidP="00027B49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7B49">
        <w:rPr>
          <w:rFonts w:ascii="Times New Roman" w:hAnsi="Times New Roman" w:cs="Times New Roman"/>
          <w:sz w:val="24"/>
          <w:szCs w:val="24"/>
        </w:rPr>
        <w:t>procjenjuje aktualne potrebe i mogućnosti djece, te razinu njihova zadovoljavanja u danim uvjetima</w:t>
      </w:r>
    </w:p>
    <w:p w:rsidR="00027B49" w:rsidRPr="00027B49" w:rsidRDefault="00027B49" w:rsidP="00027B49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7B49">
        <w:rPr>
          <w:rFonts w:ascii="Times New Roman" w:hAnsi="Times New Roman" w:cs="Times New Roman"/>
          <w:sz w:val="24"/>
          <w:szCs w:val="24"/>
        </w:rPr>
        <w:t>sudjeluje u unapređivanju uvjeta življenja djece i odraslih u Dječjem vrtiću</w:t>
      </w:r>
    </w:p>
    <w:p w:rsidR="00027B49" w:rsidRPr="00027B49" w:rsidRDefault="00027B49" w:rsidP="00027B49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7B49">
        <w:rPr>
          <w:rFonts w:ascii="Times New Roman" w:hAnsi="Times New Roman" w:cs="Times New Roman"/>
          <w:sz w:val="24"/>
          <w:szCs w:val="24"/>
        </w:rPr>
        <w:t>sudjeluje u proširenju edukativnih sadržaja namijenjenih roditeljima (kutić za roditelje, izbor stručne literature, savjetovalište)</w:t>
      </w:r>
    </w:p>
    <w:p w:rsidR="00027B49" w:rsidRPr="00027B49" w:rsidRDefault="00027B49" w:rsidP="00027B49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7B49">
        <w:rPr>
          <w:rFonts w:ascii="Times New Roman" w:hAnsi="Times New Roman" w:cs="Times New Roman"/>
          <w:sz w:val="24"/>
          <w:szCs w:val="24"/>
        </w:rPr>
        <w:t xml:space="preserve">razgovara s roditeljima o odgojnim postupcima, te zadovoljavanju potreba i interesa djeteta i roditelja </w:t>
      </w:r>
    </w:p>
    <w:p w:rsidR="00027B49" w:rsidRPr="00027B49" w:rsidRDefault="00027B49" w:rsidP="00027B49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7B49">
        <w:rPr>
          <w:rFonts w:ascii="Times New Roman" w:hAnsi="Times New Roman" w:cs="Times New Roman"/>
          <w:sz w:val="24"/>
          <w:szCs w:val="24"/>
        </w:rPr>
        <w:t>dogovara, na razini razvojno pedagoške djelatnosti, o unapređivanju bitnih zadaća te usklađuje planove i programe i procjenjuje realna očekivanja, sudjeluje u zajedničkom utvrđivanju potreba odgojno zdravstvenih radnika u okviru stručnog usavršavanja</w:t>
      </w:r>
    </w:p>
    <w:p w:rsidR="00027B49" w:rsidRPr="00027B49" w:rsidRDefault="00027B49" w:rsidP="00027B49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7B49">
        <w:rPr>
          <w:rFonts w:ascii="Times New Roman" w:hAnsi="Times New Roman" w:cs="Times New Roman"/>
          <w:sz w:val="24"/>
          <w:szCs w:val="24"/>
        </w:rPr>
        <w:lastRenderedPageBreak/>
        <w:t>razrađuje program individualnog stručnog usavršavanja, aktivno se uključuje u edukacije koje organiziraju institucije i pojedini stručnjaci</w:t>
      </w:r>
    </w:p>
    <w:p w:rsidR="00027B49" w:rsidRPr="00027B49" w:rsidRDefault="00027B49" w:rsidP="00027B49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7B49">
        <w:rPr>
          <w:rFonts w:ascii="Times New Roman" w:hAnsi="Times New Roman" w:cs="Times New Roman"/>
          <w:sz w:val="24"/>
          <w:szCs w:val="24"/>
        </w:rPr>
        <w:t>uključuje se u mentorski rad u skladu s potrebama (akcijska istraživanja) i predškolskog odgoja uopće</w:t>
      </w:r>
    </w:p>
    <w:p w:rsidR="00027B49" w:rsidRPr="00027B49" w:rsidRDefault="00027B49" w:rsidP="00027B49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7B49">
        <w:rPr>
          <w:rFonts w:ascii="Times New Roman" w:hAnsi="Times New Roman" w:cs="Times New Roman"/>
          <w:sz w:val="24"/>
          <w:szCs w:val="24"/>
        </w:rPr>
        <w:t>unapređuje kvalitetu odgojne prakse te afirmira i primjenjuje nove programske dokumente</w:t>
      </w:r>
    </w:p>
    <w:p w:rsidR="00027B49" w:rsidRPr="00027B49" w:rsidRDefault="00027B49" w:rsidP="00027B49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7B49">
        <w:rPr>
          <w:rFonts w:ascii="Times New Roman" w:hAnsi="Times New Roman" w:cs="Times New Roman"/>
          <w:sz w:val="24"/>
          <w:szCs w:val="24"/>
        </w:rPr>
        <w:t xml:space="preserve">sudjeluje u snimanju potreba društvene sredine za specifičnim programima posebnih namjena te organizaciji kraćih programa </w:t>
      </w:r>
    </w:p>
    <w:p w:rsidR="00027B49" w:rsidRPr="00027B49" w:rsidRDefault="00027B49" w:rsidP="00027B49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7B49">
        <w:rPr>
          <w:rFonts w:ascii="Times New Roman" w:hAnsi="Times New Roman" w:cs="Times New Roman"/>
          <w:sz w:val="24"/>
          <w:szCs w:val="24"/>
        </w:rPr>
        <w:t xml:space="preserve">prati ponudu stručne literature, didaktičkog, likovnog i potrošnog materijala, sudjeluje u nabavci </w:t>
      </w:r>
    </w:p>
    <w:p w:rsidR="00027B49" w:rsidRPr="00027B49" w:rsidRDefault="00027B49" w:rsidP="00027B49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7B49">
        <w:rPr>
          <w:rFonts w:ascii="Times New Roman" w:hAnsi="Times New Roman" w:cs="Times New Roman"/>
          <w:sz w:val="24"/>
          <w:szCs w:val="24"/>
        </w:rPr>
        <w:t>surađuje s osnovnim školama, vjerskim institucijama, kulturnim i umjetničkim institucijama, ekološkim organizacijama i drugim čimbenicima koji pridonose obogaćivanju odgojno obrazovnog rada</w:t>
      </w:r>
    </w:p>
    <w:p w:rsidR="00027B49" w:rsidRPr="00027B49" w:rsidRDefault="00027B49" w:rsidP="00027B49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7B49">
        <w:rPr>
          <w:rFonts w:ascii="Times New Roman" w:hAnsi="Times New Roman" w:cs="Times New Roman"/>
          <w:sz w:val="24"/>
          <w:szCs w:val="24"/>
        </w:rPr>
        <w:t>sudjeluje u kreiraju informativno  - promidžbene aktivnosti sudjeluje u  analizi događanja i prezentaciji dostignuća</w:t>
      </w:r>
    </w:p>
    <w:p w:rsidR="00027B49" w:rsidRDefault="00027B49" w:rsidP="00027B49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7B49">
        <w:rPr>
          <w:rFonts w:ascii="Times New Roman" w:hAnsi="Times New Roman" w:cs="Times New Roman"/>
          <w:sz w:val="24"/>
          <w:szCs w:val="24"/>
        </w:rPr>
        <w:t>obavlja i druge poslove po nalogu ravnatelja, koji nisu predviđeni ovim opisom i popisom poslova</w:t>
      </w:r>
    </w:p>
    <w:p w:rsidR="00027B49" w:rsidRPr="00027B49" w:rsidRDefault="00027B49" w:rsidP="00D96F50">
      <w:pPr>
        <w:pStyle w:val="Tijeloteksta"/>
        <w:spacing w:before="146" w:line="360" w:lineRule="auto"/>
        <w:ind w:left="0" w:right="117"/>
        <w:jc w:val="both"/>
        <w:rPr>
          <w:b/>
          <w:sz w:val="24"/>
          <w:szCs w:val="24"/>
        </w:rPr>
      </w:pPr>
    </w:p>
    <w:p w:rsidR="00027B49" w:rsidRPr="00027B49" w:rsidRDefault="00027B49" w:rsidP="00027B4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7B49">
        <w:rPr>
          <w:rFonts w:ascii="Times New Roman" w:hAnsi="Times New Roman" w:cs="Times New Roman"/>
          <w:b/>
          <w:sz w:val="24"/>
          <w:szCs w:val="24"/>
        </w:rPr>
        <w:t xml:space="preserve">Stručna sprema i radno iskustvo: </w:t>
      </w:r>
    </w:p>
    <w:p w:rsidR="00027B49" w:rsidRPr="00027B49" w:rsidRDefault="00027B49" w:rsidP="00027B49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7B49">
        <w:rPr>
          <w:rFonts w:ascii="Times New Roman" w:hAnsi="Times New Roman" w:cs="Times New Roman"/>
          <w:sz w:val="24"/>
          <w:szCs w:val="24"/>
        </w:rPr>
        <w:t xml:space="preserve">VSS profesor pedagogije ili diplomirani pedagog, odnosno magistar pedagogije </w:t>
      </w:r>
    </w:p>
    <w:p w:rsidR="00027B49" w:rsidRPr="00027B49" w:rsidRDefault="00027B49" w:rsidP="00027B49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7B49">
        <w:rPr>
          <w:rFonts w:ascii="Times New Roman" w:hAnsi="Times New Roman" w:cs="Times New Roman"/>
          <w:sz w:val="24"/>
          <w:szCs w:val="24"/>
        </w:rPr>
        <w:t>završen diplomski sveučilišni studij ili diplomski specijalistički studij pedagogije</w:t>
      </w:r>
    </w:p>
    <w:p w:rsidR="00027B49" w:rsidRPr="00027B49" w:rsidRDefault="00027B49" w:rsidP="00027B49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7B49">
        <w:rPr>
          <w:rFonts w:ascii="Times New Roman" w:hAnsi="Times New Roman" w:cs="Times New Roman"/>
          <w:sz w:val="24"/>
          <w:szCs w:val="24"/>
        </w:rPr>
        <w:t>položen stručni ispit</w:t>
      </w:r>
      <w:r w:rsidRPr="00027B49">
        <w:rPr>
          <w:rFonts w:ascii="Times New Roman" w:hAnsi="Times New Roman" w:cs="Times New Roman"/>
          <w:sz w:val="24"/>
          <w:szCs w:val="24"/>
        </w:rPr>
        <w:t xml:space="preserve"> ili polaganje u zakonskom roku</w:t>
      </w:r>
    </w:p>
    <w:p w:rsidR="00027B49" w:rsidRPr="00027B49" w:rsidRDefault="00027B49" w:rsidP="00027B49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7B49">
        <w:rPr>
          <w:rFonts w:ascii="Times New Roman" w:hAnsi="Times New Roman" w:cs="Times New Roman"/>
          <w:sz w:val="24"/>
          <w:szCs w:val="24"/>
        </w:rPr>
        <w:t>zdravstvena sposobnost potrebna za obavljanje poslova</w:t>
      </w:r>
    </w:p>
    <w:p w:rsidR="00027B49" w:rsidRPr="00027B49" w:rsidRDefault="00027B49" w:rsidP="00027B49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7B49">
        <w:rPr>
          <w:rFonts w:ascii="Times New Roman" w:hAnsi="Times New Roman" w:cs="Times New Roman"/>
          <w:sz w:val="24"/>
          <w:szCs w:val="24"/>
        </w:rPr>
        <w:t xml:space="preserve">da nije pravomoćno osuđivan/a za kaznena djela iz članka 25. Zakona o predškolskom odgoju i obrazovanju </w:t>
      </w:r>
    </w:p>
    <w:p w:rsidR="00027B49" w:rsidRDefault="00027B49" w:rsidP="00027B49">
      <w:pPr>
        <w:pStyle w:val="Odlomakpopisa"/>
        <w:spacing w:line="360" w:lineRule="auto"/>
        <w:rPr>
          <w:sz w:val="24"/>
          <w:szCs w:val="24"/>
        </w:rPr>
      </w:pPr>
    </w:p>
    <w:p w:rsidR="00027B49" w:rsidRPr="00320C7F" w:rsidRDefault="00027B49" w:rsidP="00027B49">
      <w:pPr>
        <w:pStyle w:val="Tijeloteksta"/>
        <w:spacing w:before="146" w:line="360" w:lineRule="auto"/>
        <w:ind w:right="117"/>
        <w:jc w:val="both"/>
        <w:rPr>
          <w:sz w:val="24"/>
          <w:szCs w:val="24"/>
        </w:rPr>
      </w:pPr>
    </w:p>
    <w:p w:rsidR="00027B49" w:rsidRPr="00027B49" w:rsidRDefault="00027B49" w:rsidP="00027B49">
      <w:pPr>
        <w:pStyle w:val="Tijeloteksta"/>
        <w:spacing w:line="360" w:lineRule="auto"/>
        <w:jc w:val="both"/>
        <w:rPr>
          <w:sz w:val="24"/>
          <w:szCs w:val="24"/>
        </w:rPr>
      </w:pPr>
      <w:r w:rsidRPr="00027B49">
        <w:rPr>
          <w:sz w:val="24"/>
          <w:szCs w:val="24"/>
        </w:rPr>
        <w:t>Uz vlastoručno potpisanu prijavu, kandidati su dužni dostaviti:</w:t>
      </w:r>
    </w:p>
    <w:p w:rsidR="00027B49" w:rsidRPr="00027B49" w:rsidRDefault="00027B49" w:rsidP="00027B49">
      <w:pPr>
        <w:pStyle w:val="Odlomakpopisa"/>
        <w:widowControl w:val="0"/>
        <w:numPr>
          <w:ilvl w:val="1"/>
          <w:numId w:val="3"/>
        </w:numPr>
        <w:tabs>
          <w:tab w:val="left" w:pos="836"/>
          <w:tab w:val="left" w:pos="837"/>
        </w:tabs>
        <w:autoSpaceDE w:val="0"/>
        <w:autoSpaceDN w:val="0"/>
        <w:spacing w:before="148"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27B49">
        <w:rPr>
          <w:rFonts w:ascii="Times New Roman" w:hAnsi="Times New Roman" w:cs="Times New Roman"/>
          <w:sz w:val="24"/>
          <w:szCs w:val="24"/>
        </w:rPr>
        <w:t>životopis</w:t>
      </w:r>
    </w:p>
    <w:p w:rsidR="00027B49" w:rsidRPr="00027B49" w:rsidRDefault="00027B49" w:rsidP="00027B49">
      <w:pPr>
        <w:pStyle w:val="Odlomakpopisa"/>
        <w:widowControl w:val="0"/>
        <w:numPr>
          <w:ilvl w:val="1"/>
          <w:numId w:val="3"/>
        </w:numPr>
        <w:tabs>
          <w:tab w:val="left" w:pos="836"/>
          <w:tab w:val="left" w:pos="837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27B49">
        <w:rPr>
          <w:rFonts w:ascii="Times New Roman" w:hAnsi="Times New Roman" w:cs="Times New Roman"/>
          <w:sz w:val="24"/>
          <w:szCs w:val="24"/>
        </w:rPr>
        <w:t>presliku odgovarajuće isprave o završenom</w:t>
      </w:r>
      <w:r w:rsidRPr="00027B49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27B49">
        <w:rPr>
          <w:rFonts w:ascii="Times New Roman" w:hAnsi="Times New Roman" w:cs="Times New Roman"/>
          <w:sz w:val="24"/>
          <w:szCs w:val="24"/>
        </w:rPr>
        <w:t>školovanju,</w:t>
      </w:r>
    </w:p>
    <w:p w:rsidR="00027B49" w:rsidRPr="00027B49" w:rsidRDefault="00027B49" w:rsidP="00027B49">
      <w:pPr>
        <w:pStyle w:val="Odlomakpopisa"/>
        <w:widowControl w:val="0"/>
        <w:numPr>
          <w:ilvl w:val="1"/>
          <w:numId w:val="3"/>
        </w:numPr>
        <w:tabs>
          <w:tab w:val="left" w:pos="836"/>
          <w:tab w:val="left" w:pos="837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27B49">
        <w:rPr>
          <w:rFonts w:ascii="Times New Roman" w:hAnsi="Times New Roman" w:cs="Times New Roman"/>
          <w:sz w:val="24"/>
          <w:szCs w:val="24"/>
        </w:rPr>
        <w:t>presliku osobne</w:t>
      </w:r>
      <w:r w:rsidRPr="00027B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7B49">
        <w:rPr>
          <w:rFonts w:ascii="Times New Roman" w:hAnsi="Times New Roman" w:cs="Times New Roman"/>
          <w:sz w:val="24"/>
          <w:szCs w:val="24"/>
        </w:rPr>
        <w:t>iskaznic</w:t>
      </w:r>
      <w:r w:rsidR="00D96F50">
        <w:rPr>
          <w:rFonts w:ascii="Times New Roman" w:hAnsi="Times New Roman" w:cs="Times New Roman"/>
          <w:sz w:val="24"/>
          <w:szCs w:val="24"/>
        </w:rPr>
        <w:t>e</w:t>
      </w:r>
    </w:p>
    <w:p w:rsidR="00027B49" w:rsidRPr="00027B49" w:rsidRDefault="00027B49" w:rsidP="00027B49">
      <w:pPr>
        <w:pStyle w:val="Odlomakpopisa"/>
        <w:widowControl w:val="0"/>
        <w:numPr>
          <w:ilvl w:val="1"/>
          <w:numId w:val="3"/>
        </w:numPr>
        <w:tabs>
          <w:tab w:val="left" w:pos="836"/>
          <w:tab w:val="left" w:pos="837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27B49">
        <w:rPr>
          <w:rFonts w:ascii="Times New Roman" w:hAnsi="Times New Roman" w:cs="Times New Roman"/>
          <w:sz w:val="24"/>
          <w:szCs w:val="24"/>
        </w:rPr>
        <w:t>presliku dokaza o radnom</w:t>
      </w:r>
      <w:r w:rsidRPr="00027B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7B49">
        <w:rPr>
          <w:rFonts w:ascii="Times New Roman" w:hAnsi="Times New Roman" w:cs="Times New Roman"/>
          <w:sz w:val="24"/>
          <w:szCs w:val="24"/>
        </w:rPr>
        <w:t>iskustvu:</w:t>
      </w:r>
    </w:p>
    <w:p w:rsidR="00027B49" w:rsidRPr="00027B49" w:rsidRDefault="00027B49" w:rsidP="00027B49">
      <w:pPr>
        <w:pStyle w:val="Tijeloteksta"/>
        <w:spacing w:line="360" w:lineRule="auto"/>
        <w:ind w:left="836" w:right="121"/>
        <w:jc w:val="both"/>
        <w:rPr>
          <w:sz w:val="24"/>
          <w:szCs w:val="24"/>
        </w:rPr>
      </w:pPr>
      <w:r w:rsidRPr="00027B49">
        <w:rPr>
          <w:sz w:val="24"/>
          <w:szCs w:val="24"/>
        </w:rPr>
        <w:lastRenderedPageBreak/>
        <w:t>-ispis elektroničkog zapisa podataka Hrvatskog zavoda za mirovinsko osiguranje ili preslika potvrde o podacima evidentiranim u evidenciji Hrvatskog zavoda za mirovinsko osiguranje</w:t>
      </w:r>
    </w:p>
    <w:p w:rsidR="00027B49" w:rsidRPr="00027B49" w:rsidRDefault="00027B49" w:rsidP="00027B49">
      <w:pPr>
        <w:pStyle w:val="Odlomakpopisa"/>
        <w:widowControl w:val="0"/>
        <w:numPr>
          <w:ilvl w:val="1"/>
          <w:numId w:val="3"/>
        </w:numPr>
        <w:tabs>
          <w:tab w:val="left" w:pos="837"/>
        </w:tabs>
        <w:autoSpaceDE w:val="0"/>
        <w:autoSpaceDN w:val="0"/>
        <w:spacing w:after="0" w:line="360" w:lineRule="auto"/>
        <w:ind w:left="836" w:right="11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7B49">
        <w:rPr>
          <w:rFonts w:ascii="Times New Roman" w:hAnsi="Times New Roman" w:cs="Times New Roman"/>
          <w:sz w:val="24"/>
          <w:szCs w:val="24"/>
        </w:rPr>
        <w:t>preslik</w:t>
      </w:r>
      <w:proofErr w:type="spellEnd"/>
      <w:r w:rsidRPr="00027B49">
        <w:rPr>
          <w:rFonts w:ascii="Times New Roman" w:hAnsi="Times New Roman" w:cs="Times New Roman"/>
          <w:sz w:val="24"/>
          <w:szCs w:val="24"/>
        </w:rPr>
        <w:t xml:space="preserve"> uvjerenja nadležnog suda </w:t>
      </w:r>
      <w:r w:rsidRPr="00027B49">
        <w:rPr>
          <w:rFonts w:ascii="Times New Roman" w:hAnsi="Times New Roman" w:cs="Times New Roman"/>
          <w:spacing w:val="-3"/>
          <w:sz w:val="24"/>
          <w:szCs w:val="24"/>
        </w:rPr>
        <w:t xml:space="preserve">da </w:t>
      </w:r>
      <w:r w:rsidRPr="00027B49">
        <w:rPr>
          <w:rFonts w:ascii="Times New Roman" w:hAnsi="Times New Roman" w:cs="Times New Roman"/>
          <w:sz w:val="24"/>
          <w:szCs w:val="24"/>
        </w:rPr>
        <w:t xml:space="preserve">se protiv kandidata </w:t>
      </w:r>
      <w:r w:rsidRPr="00027B49">
        <w:rPr>
          <w:rFonts w:ascii="Times New Roman" w:hAnsi="Times New Roman" w:cs="Times New Roman"/>
          <w:spacing w:val="-3"/>
          <w:sz w:val="24"/>
          <w:szCs w:val="24"/>
        </w:rPr>
        <w:t xml:space="preserve">ne </w:t>
      </w:r>
      <w:r w:rsidRPr="00027B49">
        <w:rPr>
          <w:rFonts w:ascii="Times New Roman" w:hAnsi="Times New Roman" w:cs="Times New Roman"/>
          <w:sz w:val="24"/>
          <w:szCs w:val="24"/>
        </w:rPr>
        <w:t xml:space="preserve">vodi kazneni postupak, sukladno članku 25. stavak 1. i 2. </w:t>
      </w:r>
      <w:r w:rsidRPr="00027B49">
        <w:rPr>
          <w:rFonts w:ascii="Times New Roman" w:hAnsi="Times New Roman" w:cs="Times New Roman"/>
          <w:spacing w:val="-3"/>
          <w:sz w:val="24"/>
          <w:szCs w:val="24"/>
        </w:rPr>
        <w:t xml:space="preserve">Zakona </w:t>
      </w:r>
      <w:r w:rsidRPr="00027B49">
        <w:rPr>
          <w:rFonts w:ascii="Times New Roman" w:hAnsi="Times New Roman" w:cs="Times New Roman"/>
          <w:sz w:val="24"/>
          <w:szCs w:val="24"/>
        </w:rPr>
        <w:t>o predškolskom odgoju i obrazovanju (Narodne novine broj:10/97., 107/07., 94/13., 98/19</w:t>
      </w:r>
      <w:r w:rsidR="00D96F50">
        <w:rPr>
          <w:rFonts w:ascii="Times New Roman" w:hAnsi="Times New Roman" w:cs="Times New Roman"/>
          <w:sz w:val="24"/>
          <w:szCs w:val="24"/>
        </w:rPr>
        <w:t xml:space="preserve"> i </w:t>
      </w:r>
      <w:r w:rsidRPr="00027B49">
        <w:rPr>
          <w:rFonts w:ascii="Times New Roman" w:hAnsi="Times New Roman" w:cs="Times New Roman"/>
          <w:sz w:val="24"/>
          <w:szCs w:val="24"/>
        </w:rPr>
        <w:t>57/22), ne stariji od 3</w:t>
      </w:r>
      <w:r w:rsidRPr="00027B4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27B49">
        <w:rPr>
          <w:rFonts w:ascii="Times New Roman" w:hAnsi="Times New Roman" w:cs="Times New Roman"/>
          <w:sz w:val="24"/>
          <w:szCs w:val="24"/>
        </w:rPr>
        <w:t>mjeseca</w:t>
      </w:r>
    </w:p>
    <w:p w:rsidR="00027B49" w:rsidRPr="00027B49" w:rsidRDefault="00027B49" w:rsidP="00027B49">
      <w:pPr>
        <w:pStyle w:val="Odlomakpopisa"/>
        <w:widowControl w:val="0"/>
        <w:numPr>
          <w:ilvl w:val="1"/>
          <w:numId w:val="3"/>
        </w:numPr>
        <w:tabs>
          <w:tab w:val="left" w:pos="837"/>
        </w:tabs>
        <w:autoSpaceDE w:val="0"/>
        <w:autoSpaceDN w:val="0"/>
        <w:spacing w:after="0" w:line="360" w:lineRule="auto"/>
        <w:ind w:left="836" w:right="1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7B49">
        <w:rPr>
          <w:rFonts w:ascii="Times New Roman" w:hAnsi="Times New Roman" w:cs="Times New Roman"/>
          <w:sz w:val="24"/>
          <w:szCs w:val="24"/>
        </w:rPr>
        <w:t>preslik</w:t>
      </w:r>
      <w:proofErr w:type="spellEnd"/>
      <w:r w:rsidRPr="00027B49">
        <w:rPr>
          <w:rFonts w:ascii="Times New Roman" w:hAnsi="Times New Roman" w:cs="Times New Roman"/>
          <w:sz w:val="24"/>
          <w:szCs w:val="24"/>
        </w:rPr>
        <w:t xml:space="preserve"> uvjerenja nadležnog suda </w:t>
      </w:r>
      <w:r w:rsidRPr="00027B49">
        <w:rPr>
          <w:rFonts w:ascii="Times New Roman" w:hAnsi="Times New Roman" w:cs="Times New Roman"/>
          <w:spacing w:val="-3"/>
          <w:sz w:val="24"/>
          <w:szCs w:val="24"/>
        </w:rPr>
        <w:t xml:space="preserve">da </w:t>
      </w:r>
      <w:r w:rsidRPr="00027B49">
        <w:rPr>
          <w:rFonts w:ascii="Times New Roman" w:hAnsi="Times New Roman" w:cs="Times New Roman"/>
          <w:spacing w:val="2"/>
          <w:sz w:val="24"/>
          <w:szCs w:val="24"/>
        </w:rPr>
        <w:t xml:space="preserve">se </w:t>
      </w:r>
      <w:r w:rsidRPr="00027B49">
        <w:rPr>
          <w:rFonts w:ascii="Times New Roman" w:hAnsi="Times New Roman" w:cs="Times New Roman"/>
          <w:sz w:val="24"/>
          <w:szCs w:val="24"/>
        </w:rPr>
        <w:t xml:space="preserve">protiv kandidata </w:t>
      </w:r>
      <w:r w:rsidRPr="00027B49">
        <w:rPr>
          <w:rFonts w:ascii="Times New Roman" w:hAnsi="Times New Roman" w:cs="Times New Roman"/>
          <w:spacing w:val="-3"/>
          <w:sz w:val="24"/>
          <w:szCs w:val="24"/>
        </w:rPr>
        <w:t xml:space="preserve">ne </w:t>
      </w:r>
      <w:r w:rsidRPr="00027B49">
        <w:rPr>
          <w:rFonts w:ascii="Times New Roman" w:hAnsi="Times New Roman" w:cs="Times New Roman"/>
          <w:sz w:val="24"/>
          <w:szCs w:val="24"/>
        </w:rPr>
        <w:t xml:space="preserve">vodi prekršajni postupak, sukladno članku 25. stavak 3. i 4. </w:t>
      </w:r>
      <w:r w:rsidRPr="00027B49">
        <w:rPr>
          <w:rFonts w:ascii="Times New Roman" w:hAnsi="Times New Roman" w:cs="Times New Roman"/>
          <w:spacing w:val="-3"/>
          <w:sz w:val="24"/>
          <w:szCs w:val="24"/>
        </w:rPr>
        <w:t xml:space="preserve">Zakona </w:t>
      </w:r>
      <w:r w:rsidRPr="00027B49">
        <w:rPr>
          <w:rFonts w:ascii="Times New Roman" w:hAnsi="Times New Roman" w:cs="Times New Roman"/>
          <w:sz w:val="24"/>
          <w:szCs w:val="24"/>
        </w:rPr>
        <w:t xml:space="preserve">o predškolskom odgoju i obrazovanju (Narodne novine broj:10/97., 107/07., 94/13., 98/19 </w:t>
      </w:r>
      <w:r w:rsidR="00D96F50">
        <w:rPr>
          <w:rFonts w:ascii="Times New Roman" w:hAnsi="Times New Roman" w:cs="Times New Roman"/>
          <w:sz w:val="24"/>
          <w:szCs w:val="24"/>
        </w:rPr>
        <w:t>i</w:t>
      </w:r>
      <w:r w:rsidRPr="00027B49">
        <w:rPr>
          <w:rFonts w:ascii="Times New Roman" w:hAnsi="Times New Roman" w:cs="Times New Roman"/>
          <w:sz w:val="24"/>
          <w:szCs w:val="24"/>
        </w:rPr>
        <w:t xml:space="preserve"> 57/22), ne stariji od 3</w:t>
      </w:r>
      <w:r w:rsidRPr="00027B4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27B49">
        <w:rPr>
          <w:rFonts w:ascii="Times New Roman" w:hAnsi="Times New Roman" w:cs="Times New Roman"/>
          <w:sz w:val="24"/>
          <w:szCs w:val="24"/>
        </w:rPr>
        <w:t>mjeseca</w:t>
      </w:r>
    </w:p>
    <w:p w:rsidR="00027B49" w:rsidRPr="00027B49" w:rsidRDefault="00027B49" w:rsidP="00027B49">
      <w:pPr>
        <w:pStyle w:val="Odlomakpopisa"/>
        <w:widowControl w:val="0"/>
        <w:numPr>
          <w:ilvl w:val="1"/>
          <w:numId w:val="3"/>
        </w:numPr>
        <w:tabs>
          <w:tab w:val="left" w:pos="837"/>
        </w:tabs>
        <w:autoSpaceDE w:val="0"/>
        <w:autoSpaceDN w:val="0"/>
        <w:spacing w:after="0" w:line="360" w:lineRule="auto"/>
        <w:ind w:left="836" w:right="1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7B49">
        <w:rPr>
          <w:rFonts w:ascii="Times New Roman" w:hAnsi="Times New Roman" w:cs="Times New Roman"/>
          <w:sz w:val="24"/>
          <w:szCs w:val="24"/>
        </w:rPr>
        <w:t xml:space="preserve">potvrdu Centra za </w:t>
      </w:r>
      <w:r w:rsidRPr="00027B49">
        <w:rPr>
          <w:rFonts w:ascii="Times New Roman" w:hAnsi="Times New Roman" w:cs="Times New Roman"/>
          <w:spacing w:val="-3"/>
          <w:sz w:val="24"/>
          <w:szCs w:val="24"/>
        </w:rPr>
        <w:t xml:space="preserve">socijalnu </w:t>
      </w:r>
      <w:r w:rsidRPr="00027B49">
        <w:rPr>
          <w:rFonts w:ascii="Times New Roman" w:hAnsi="Times New Roman" w:cs="Times New Roman"/>
          <w:sz w:val="24"/>
          <w:szCs w:val="24"/>
        </w:rPr>
        <w:t xml:space="preserve">skrb (prema mjestu stanovanja) </w:t>
      </w:r>
      <w:r w:rsidRPr="00027B49">
        <w:rPr>
          <w:rFonts w:ascii="Times New Roman" w:hAnsi="Times New Roman" w:cs="Times New Roman"/>
          <w:spacing w:val="-3"/>
          <w:sz w:val="24"/>
          <w:szCs w:val="24"/>
        </w:rPr>
        <w:t xml:space="preserve">da </w:t>
      </w:r>
      <w:r w:rsidRPr="00027B49">
        <w:rPr>
          <w:rFonts w:ascii="Times New Roman" w:hAnsi="Times New Roman" w:cs="Times New Roman"/>
          <w:sz w:val="24"/>
          <w:szCs w:val="24"/>
        </w:rPr>
        <w:t xml:space="preserve">kandidatu </w:t>
      </w:r>
      <w:r w:rsidRPr="00027B49">
        <w:rPr>
          <w:rFonts w:ascii="Times New Roman" w:hAnsi="Times New Roman" w:cs="Times New Roman"/>
          <w:spacing w:val="-3"/>
          <w:sz w:val="24"/>
          <w:szCs w:val="24"/>
        </w:rPr>
        <w:t xml:space="preserve">nisu </w:t>
      </w:r>
      <w:r w:rsidRPr="00027B49">
        <w:rPr>
          <w:rFonts w:ascii="Times New Roman" w:hAnsi="Times New Roman" w:cs="Times New Roman"/>
          <w:sz w:val="24"/>
          <w:szCs w:val="24"/>
        </w:rPr>
        <w:t>izrečene zaštitne mjere</w:t>
      </w:r>
      <w:r w:rsidRPr="00027B4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27B49">
        <w:rPr>
          <w:rFonts w:ascii="Times New Roman" w:hAnsi="Times New Roman" w:cs="Times New Roman"/>
          <w:sz w:val="24"/>
          <w:szCs w:val="24"/>
        </w:rPr>
        <w:t>iz</w:t>
      </w:r>
      <w:r w:rsidRPr="00027B4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7B49">
        <w:rPr>
          <w:rFonts w:ascii="Times New Roman" w:hAnsi="Times New Roman" w:cs="Times New Roman"/>
          <w:sz w:val="24"/>
          <w:szCs w:val="24"/>
        </w:rPr>
        <w:t>članka</w:t>
      </w:r>
      <w:r w:rsidRPr="00027B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7B49">
        <w:rPr>
          <w:rFonts w:ascii="Times New Roman" w:hAnsi="Times New Roman" w:cs="Times New Roman"/>
          <w:sz w:val="24"/>
          <w:szCs w:val="24"/>
        </w:rPr>
        <w:t>25.</w:t>
      </w:r>
      <w:r w:rsidRPr="00027B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7B49">
        <w:rPr>
          <w:rFonts w:ascii="Times New Roman" w:hAnsi="Times New Roman" w:cs="Times New Roman"/>
          <w:sz w:val="24"/>
          <w:szCs w:val="24"/>
        </w:rPr>
        <w:t>Zakona</w:t>
      </w:r>
      <w:r w:rsidRPr="00027B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7B49">
        <w:rPr>
          <w:rFonts w:ascii="Times New Roman" w:hAnsi="Times New Roman" w:cs="Times New Roman"/>
          <w:sz w:val="24"/>
          <w:szCs w:val="24"/>
        </w:rPr>
        <w:t>o</w:t>
      </w:r>
      <w:r w:rsidRPr="00027B4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27B49">
        <w:rPr>
          <w:rFonts w:ascii="Times New Roman" w:hAnsi="Times New Roman" w:cs="Times New Roman"/>
          <w:sz w:val="24"/>
          <w:szCs w:val="24"/>
        </w:rPr>
        <w:t>predškolskom</w:t>
      </w:r>
      <w:r w:rsidRPr="00027B4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7B49">
        <w:rPr>
          <w:rFonts w:ascii="Times New Roman" w:hAnsi="Times New Roman" w:cs="Times New Roman"/>
          <w:sz w:val="24"/>
          <w:szCs w:val="24"/>
        </w:rPr>
        <w:t>odgoju</w:t>
      </w:r>
      <w:r w:rsidRPr="00027B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7B49">
        <w:rPr>
          <w:rFonts w:ascii="Times New Roman" w:hAnsi="Times New Roman" w:cs="Times New Roman"/>
          <w:sz w:val="24"/>
          <w:szCs w:val="24"/>
        </w:rPr>
        <w:t>i</w:t>
      </w:r>
      <w:r w:rsidRPr="00027B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7B49">
        <w:rPr>
          <w:rFonts w:ascii="Times New Roman" w:hAnsi="Times New Roman" w:cs="Times New Roman"/>
          <w:sz w:val="24"/>
          <w:szCs w:val="24"/>
        </w:rPr>
        <w:t>obrazovanju</w:t>
      </w:r>
      <w:r w:rsidRPr="00027B4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7B49">
        <w:rPr>
          <w:rFonts w:ascii="Times New Roman" w:hAnsi="Times New Roman" w:cs="Times New Roman"/>
          <w:sz w:val="24"/>
          <w:szCs w:val="24"/>
        </w:rPr>
        <w:t>(Narodne</w:t>
      </w:r>
      <w:r w:rsidRPr="00027B4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7B49">
        <w:rPr>
          <w:rFonts w:ascii="Times New Roman" w:hAnsi="Times New Roman" w:cs="Times New Roman"/>
          <w:sz w:val="24"/>
          <w:szCs w:val="24"/>
        </w:rPr>
        <w:t>novine</w:t>
      </w:r>
      <w:r w:rsidRPr="00027B4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27B49">
        <w:rPr>
          <w:rFonts w:ascii="Times New Roman" w:hAnsi="Times New Roman" w:cs="Times New Roman"/>
          <w:sz w:val="24"/>
          <w:szCs w:val="24"/>
        </w:rPr>
        <w:t xml:space="preserve">broj:10/97., 107/07., 94/13., 98/19. i 57/22), </w:t>
      </w:r>
      <w:r w:rsidRPr="00027B49">
        <w:rPr>
          <w:rFonts w:ascii="Times New Roman" w:hAnsi="Times New Roman" w:cs="Times New Roman"/>
          <w:spacing w:val="-3"/>
          <w:sz w:val="24"/>
          <w:szCs w:val="24"/>
        </w:rPr>
        <w:t xml:space="preserve">ne </w:t>
      </w:r>
      <w:r w:rsidRPr="00027B49">
        <w:rPr>
          <w:rFonts w:ascii="Times New Roman" w:hAnsi="Times New Roman" w:cs="Times New Roman"/>
          <w:sz w:val="24"/>
          <w:szCs w:val="24"/>
        </w:rPr>
        <w:t>stariju od 3</w:t>
      </w:r>
      <w:r w:rsidRPr="00027B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7B49">
        <w:rPr>
          <w:rFonts w:ascii="Times New Roman" w:hAnsi="Times New Roman" w:cs="Times New Roman"/>
          <w:sz w:val="24"/>
          <w:szCs w:val="24"/>
        </w:rPr>
        <w:t>mjeseca.</w:t>
      </w:r>
    </w:p>
    <w:p w:rsidR="00027B49" w:rsidRPr="00027B49" w:rsidRDefault="00027B49" w:rsidP="00027B49">
      <w:pPr>
        <w:pStyle w:val="Tijeloteksta"/>
        <w:spacing w:before="4" w:line="360" w:lineRule="auto"/>
        <w:ind w:left="0"/>
        <w:rPr>
          <w:sz w:val="24"/>
          <w:szCs w:val="24"/>
        </w:rPr>
      </w:pPr>
    </w:p>
    <w:p w:rsidR="00027B49" w:rsidRPr="00027B49" w:rsidRDefault="00027B49" w:rsidP="00027B49">
      <w:pPr>
        <w:pStyle w:val="Tijeloteksta"/>
        <w:spacing w:line="360" w:lineRule="auto"/>
        <w:ind w:left="0"/>
        <w:jc w:val="both"/>
        <w:rPr>
          <w:sz w:val="24"/>
          <w:szCs w:val="24"/>
        </w:rPr>
      </w:pPr>
      <w:r w:rsidRPr="00027B49">
        <w:rPr>
          <w:sz w:val="24"/>
          <w:szCs w:val="24"/>
        </w:rPr>
        <w:t>Na natječaj se mogu javiti osobe oba spola.</w:t>
      </w:r>
    </w:p>
    <w:p w:rsidR="00027B49" w:rsidRPr="00027B49" w:rsidRDefault="00027B49" w:rsidP="00DC412D">
      <w:pPr>
        <w:pStyle w:val="Tijeloteksta"/>
        <w:spacing w:before="74" w:line="360" w:lineRule="auto"/>
        <w:ind w:left="0" w:right="163"/>
        <w:jc w:val="both"/>
        <w:rPr>
          <w:sz w:val="24"/>
          <w:szCs w:val="24"/>
        </w:rPr>
      </w:pPr>
      <w:r w:rsidRPr="00027B49">
        <w:rPr>
          <w:sz w:val="24"/>
          <w:szCs w:val="24"/>
        </w:rPr>
        <w:t>Kandidati koji se pozivaju na pravo prednosti pri zapošljavanju sukladno članku 102. Zakona o hrvatskim braniteljima iz Domovinskog rata i članovima njihovih obitelji (NN br. 121/17., 98/19 i 84/21), članku 48. stavku 1.-3. Zakona o civilnim stradalnicima iz Domovinskog rata (NN br. 84/21), članku 48. f. Zakona o zaštiti vojnih i civilnih invalida rata (NN br. 33/92, 77/92, 27/93, 58/93, 2/94, 76/94, 108/95, 108/96, 82/01, 103/03, 148/13 i 98/19.), članku 9. Zakona o profesionalnoj rehabilitaciji i zapošljavanju osoba s invaliditetom (NN br. 157/13, 152/14, 39/18 i 32/20) dužni su u prijavi na javni natječaj pozvati se na to pravo i uz prijavu priložiti svu propisanu dokumentaciju prema posebnom zakonu, a imaju prednost u odnosu na ostale kandidate samo pod jednakim uvjetima.</w:t>
      </w:r>
    </w:p>
    <w:p w:rsidR="00027B49" w:rsidRPr="00027B49" w:rsidRDefault="00027B49" w:rsidP="00DC412D">
      <w:pPr>
        <w:pStyle w:val="Tijeloteksta"/>
        <w:spacing w:before="162" w:line="360" w:lineRule="auto"/>
        <w:ind w:right="125"/>
        <w:jc w:val="both"/>
        <w:rPr>
          <w:sz w:val="24"/>
          <w:szCs w:val="24"/>
        </w:rPr>
      </w:pPr>
      <w:r w:rsidRPr="00027B49">
        <w:rPr>
          <w:sz w:val="24"/>
          <w:szCs w:val="24"/>
        </w:rPr>
        <w:t>Kandidati koji se pozivaju na pravo prednosti pri zapošljavanju u skladu s člankom 102. Zakona o hrvatskim braniteljima iz Domovinskog rata i članovima njihovih obitelji uz prijavu na natječaj dužni su priložiti sve dokaze o ispunjavanju uvjeta iz natječaja i ovisno o kategoriji u koju ulazi sve potrebne dokaze (članak 103. st. 1. Zakona) dostupne su na poveznici Ministarstva hrvatskih branitelja:</w:t>
      </w:r>
    </w:p>
    <w:p w:rsidR="00027B49" w:rsidRPr="00027B49" w:rsidRDefault="00027B49" w:rsidP="00027B49">
      <w:pPr>
        <w:pStyle w:val="Tijeloteksta"/>
        <w:spacing w:before="156" w:line="360" w:lineRule="auto"/>
        <w:rPr>
          <w:sz w:val="24"/>
          <w:szCs w:val="24"/>
        </w:rPr>
      </w:pPr>
      <w:hyperlink r:id="rId10">
        <w:r w:rsidRPr="00027B49">
          <w:rPr>
            <w:color w:val="0000FF"/>
            <w:sz w:val="24"/>
            <w:szCs w:val="24"/>
            <w:u w:val="single" w:color="0000FF"/>
          </w:rPr>
          <w:t>https://branitelji.gov.hr/UserDocsImages//dokumenti/Nikola//popis%20dokaza%20za%20ostvarivanje</w:t>
        </w:r>
      </w:hyperlink>
    </w:p>
    <w:p w:rsidR="00027B49" w:rsidRPr="00027B49" w:rsidRDefault="00027B49" w:rsidP="00027B49">
      <w:pPr>
        <w:pStyle w:val="Tijeloteksta"/>
        <w:spacing w:before="20" w:line="360" w:lineRule="auto"/>
        <w:rPr>
          <w:sz w:val="24"/>
          <w:szCs w:val="24"/>
        </w:rPr>
      </w:pPr>
      <w:hyperlink r:id="rId11">
        <w:r w:rsidRPr="00027B49">
          <w:rPr>
            <w:color w:val="0000FF"/>
            <w:sz w:val="24"/>
            <w:szCs w:val="24"/>
            <w:u w:val="single" w:color="0000FF"/>
          </w:rPr>
          <w:t>%20prava%20prednosti%20pri%20zapo%C5%A1ljavanju-%20ZOHBDR%202021.pdf</w:t>
        </w:r>
      </w:hyperlink>
    </w:p>
    <w:p w:rsidR="00027B49" w:rsidRPr="00027B49" w:rsidRDefault="00027B49" w:rsidP="00027B49">
      <w:pPr>
        <w:pStyle w:val="Tijeloteksta"/>
        <w:spacing w:before="180" w:line="360" w:lineRule="auto"/>
        <w:ind w:right="125"/>
        <w:jc w:val="both"/>
        <w:rPr>
          <w:sz w:val="24"/>
          <w:szCs w:val="24"/>
        </w:rPr>
      </w:pPr>
      <w:r w:rsidRPr="00027B49">
        <w:rPr>
          <w:sz w:val="24"/>
          <w:szCs w:val="24"/>
        </w:rPr>
        <w:t xml:space="preserve">Kandidati koji se pozivaju na pravo prednosti pri zapošljavanju u skladu s člankom 48. </w:t>
      </w:r>
      <w:r w:rsidRPr="00027B49">
        <w:rPr>
          <w:sz w:val="24"/>
          <w:szCs w:val="24"/>
        </w:rPr>
        <w:lastRenderedPageBreak/>
        <w:t>Zakona o civilnim stradalnicima iz Domovinskog rata uz prijavu na natječaj dužni su priložiti sve dokaze o ispunjavanju uvjeta iz natječaja te priložiti dokaze o ispunjavanju uvjeta za ostvarivanje prava prednosti pri zapošljavanju (članak 49. st. 1. Zakona) dostupne na poveznici Ministarstva hrvatskih branitelja:</w:t>
      </w:r>
    </w:p>
    <w:p w:rsidR="00027B49" w:rsidRPr="00027B49" w:rsidRDefault="00027B49" w:rsidP="00027B49">
      <w:pPr>
        <w:pStyle w:val="Tijeloteksta"/>
        <w:spacing w:before="160" w:line="360" w:lineRule="auto"/>
        <w:rPr>
          <w:sz w:val="24"/>
          <w:szCs w:val="24"/>
        </w:rPr>
      </w:pPr>
      <w:hyperlink r:id="rId12">
        <w:r w:rsidRPr="00027B49">
          <w:rPr>
            <w:color w:val="0000FF"/>
            <w:sz w:val="24"/>
            <w:szCs w:val="24"/>
            <w:u w:val="single" w:color="0000FF"/>
          </w:rPr>
          <w:t>https://branitelji.gov.hr/UserDocsImages/dokumenti/Nikola/popis%20dokaza%20za%20ostvarivanje</w:t>
        </w:r>
      </w:hyperlink>
    </w:p>
    <w:p w:rsidR="00027B49" w:rsidRPr="00027B49" w:rsidRDefault="00027B49" w:rsidP="00027B49">
      <w:pPr>
        <w:pStyle w:val="Tijeloteksta"/>
        <w:spacing w:before="21" w:line="360" w:lineRule="auto"/>
        <w:rPr>
          <w:sz w:val="24"/>
          <w:szCs w:val="24"/>
        </w:rPr>
      </w:pPr>
      <w:hyperlink r:id="rId13">
        <w:r w:rsidRPr="00027B49">
          <w:rPr>
            <w:color w:val="0000FF"/>
            <w:sz w:val="24"/>
            <w:szCs w:val="24"/>
            <w:u w:val="single" w:color="0000FF"/>
          </w:rPr>
          <w:t>%20prava%20prednosti%20pri%20zapo%C5%A1ljavanju-</w:t>
        </w:r>
      </w:hyperlink>
    </w:p>
    <w:p w:rsidR="00027B49" w:rsidRPr="00027B49" w:rsidRDefault="00027B49" w:rsidP="00027B49">
      <w:pPr>
        <w:pStyle w:val="Tijeloteksta"/>
        <w:spacing w:before="21" w:line="360" w:lineRule="auto"/>
        <w:rPr>
          <w:sz w:val="24"/>
          <w:szCs w:val="24"/>
        </w:rPr>
      </w:pPr>
      <w:hyperlink r:id="rId14">
        <w:r w:rsidRPr="00027B49">
          <w:rPr>
            <w:color w:val="0000FF"/>
            <w:sz w:val="24"/>
            <w:szCs w:val="24"/>
            <w:u w:val="single" w:color="0000FF"/>
          </w:rPr>
          <w:t>%20Zakon%20o%20civilnim%20stradalnicima%20iz%20DR.pdf</w:t>
        </w:r>
      </w:hyperlink>
    </w:p>
    <w:p w:rsidR="00027B49" w:rsidRPr="00027B49" w:rsidRDefault="00027B49" w:rsidP="00027B49">
      <w:pPr>
        <w:pStyle w:val="Tijeloteksta"/>
        <w:spacing w:before="92" w:line="360" w:lineRule="auto"/>
        <w:ind w:right="108"/>
        <w:jc w:val="both"/>
        <w:rPr>
          <w:sz w:val="24"/>
          <w:szCs w:val="24"/>
        </w:rPr>
      </w:pPr>
      <w:r w:rsidRPr="00027B49">
        <w:rPr>
          <w:sz w:val="24"/>
          <w:szCs w:val="24"/>
        </w:rPr>
        <w:t xml:space="preserve">Prijave na natječaj kandidati dostavljaju preporučenom pošiljkom u zatvorenoj omotnici na adresu Dječji vrtić Petar Pan Satnica Đakovačka, Ante Starčevića 26, 31421 Satnica Đakovačka naznakom „Natječaj za </w:t>
      </w:r>
      <w:r w:rsidR="00D96F50">
        <w:rPr>
          <w:sz w:val="24"/>
          <w:szCs w:val="24"/>
        </w:rPr>
        <w:t>Pedagoga/inju</w:t>
      </w:r>
      <w:r w:rsidRPr="00027B49">
        <w:rPr>
          <w:sz w:val="24"/>
          <w:szCs w:val="24"/>
        </w:rPr>
        <w:t xml:space="preserve"> – ne otvaraj“ u roku osam (8) dana od dana objave natječaja na mrežnim stranicama Hrvatskog zavoda za zapošljavanje, Dječjeg vrtića „Petar Pan Satnica Đakovačka“ Satnica Đakovačka – </w:t>
      </w:r>
      <w:hyperlink r:id="rId15" w:history="1">
        <w:r w:rsidRPr="00027B49">
          <w:rPr>
            <w:sz w:val="24"/>
            <w:szCs w:val="24"/>
          </w:rPr>
          <w:t>www.dvpetarpansdj.hr</w:t>
        </w:r>
      </w:hyperlink>
      <w:r w:rsidRPr="00027B49">
        <w:rPr>
          <w:sz w:val="24"/>
          <w:szCs w:val="24"/>
        </w:rPr>
        <w:t xml:space="preserve">., s naznakom „Natječaj za </w:t>
      </w:r>
      <w:r w:rsidR="00D96F50">
        <w:rPr>
          <w:sz w:val="24"/>
          <w:szCs w:val="24"/>
        </w:rPr>
        <w:t>Pedagoga/inju</w:t>
      </w:r>
      <w:r w:rsidRPr="00027B49">
        <w:rPr>
          <w:sz w:val="24"/>
          <w:szCs w:val="24"/>
        </w:rPr>
        <w:t xml:space="preserve"> – ne otvaraj“.</w:t>
      </w:r>
    </w:p>
    <w:p w:rsidR="00027B49" w:rsidRPr="00027B49" w:rsidRDefault="00027B49" w:rsidP="00027B49">
      <w:pPr>
        <w:pStyle w:val="Tijeloteksta"/>
        <w:spacing w:line="360" w:lineRule="auto"/>
        <w:ind w:right="125"/>
        <w:jc w:val="both"/>
        <w:rPr>
          <w:sz w:val="24"/>
          <w:szCs w:val="24"/>
        </w:rPr>
      </w:pPr>
      <w:r w:rsidRPr="00027B49">
        <w:rPr>
          <w:sz w:val="24"/>
          <w:szCs w:val="24"/>
        </w:rPr>
        <w:t>Nepotpune i/ili nepravovremene prijave neće se razmatrati. Urednom prijavom smatra se prijava koja sadrži sve podatke i priloge navedene u tekstu natječaja.</w:t>
      </w:r>
      <w:r w:rsidRPr="00027B49">
        <w:t xml:space="preserve"> </w:t>
      </w:r>
      <w:r w:rsidRPr="00027B49">
        <w:rPr>
          <w:sz w:val="24"/>
          <w:szCs w:val="24"/>
        </w:rPr>
        <w:t>Upravno vijeće zadržava pravo da poništi natječaj ili ne prihvati ni jednu ponudu bez obrazlaganja razloga poništenja ili neprihvaćanja.</w:t>
      </w:r>
    </w:p>
    <w:p w:rsidR="00027B49" w:rsidRPr="00027B49" w:rsidRDefault="00027B49" w:rsidP="00027B49">
      <w:pPr>
        <w:pStyle w:val="Tijeloteksta"/>
        <w:spacing w:line="360" w:lineRule="auto"/>
        <w:ind w:right="125"/>
        <w:jc w:val="both"/>
        <w:rPr>
          <w:sz w:val="24"/>
          <w:szCs w:val="24"/>
        </w:rPr>
      </w:pPr>
    </w:p>
    <w:p w:rsidR="00027B49" w:rsidRPr="00027B49" w:rsidRDefault="00027B49" w:rsidP="00027B49">
      <w:pPr>
        <w:pStyle w:val="Tijeloteksta"/>
        <w:spacing w:line="360" w:lineRule="auto"/>
        <w:jc w:val="both"/>
        <w:rPr>
          <w:sz w:val="24"/>
          <w:szCs w:val="24"/>
        </w:rPr>
      </w:pPr>
      <w:r w:rsidRPr="00027B49">
        <w:rPr>
          <w:sz w:val="24"/>
          <w:szCs w:val="24"/>
        </w:rPr>
        <w:t>Kandidati</w:t>
      </w:r>
      <w:r w:rsidRPr="00027B49">
        <w:rPr>
          <w:spacing w:val="-13"/>
          <w:sz w:val="24"/>
          <w:szCs w:val="24"/>
        </w:rPr>
        <w:t xml:space="preserve"> </w:t>
      </w:r>
      <w:r w:rsidRPr="00027B49">
        <w:rPr>
          <w:sz w:val="24"/>
          <w:szCs w:val="24"/>
        </w:rPr>
        <w:t>koji</w:t>
      </w:r>
      <w:r w:rsidRPr="00027B49">
        <w:rPr>
          <w:spacing w:val="-13"/>
          <w:sz w:val="24"/>
          <w:szCs w:val="24"/>
        </w:rPr>
        <w:t xml:space="preserve"> </w:t>
      </w:r>
      <w:r w:rsidRPr="00027B49">
        <w:rPr>
          <w:sz w:val="24"/>
          <w:szCs w:val="24"/>
        </w:rPr>
        <w:t>ispunjavaju</w:t>
      </w:r>
      <w:r w:rsidRPr="00027B49">
        <w:rPr>
          <w:spacing w:val="-10"/>
          <w:sz w:val="24"/>
          <w:szCs w:val="24"/>
        </w:rPr>
        <w:t xml:space="preserve"> </w:t>
      </w:r>
      <w:r w:rsidRPr="00027B49">
        <w:rPr>
          <w:sz w:val="24"/>
          <w:szCs w:val="24"/>
        </w:rPr>
        <w:t>formalne</w:t>
      </w:r>
      <w:r w:rsidRPr="00027B49">
        <w:rPr>
          <w:spacing w:val="-15"/>
          <w:sz w:val="24"/>
          <w:szCs w:val="24"/>
        </w:rPr>
        <w:t xml:space="preserve"> </w:t>
      </w:r>
      <w:r w:rsidRPr="00027B49">
        <w:rPr>
          <w:sz w:val="24"/>
          <w:szCs w:val="24"/>
        </w:rPr>
        <w:t>uvjete</w:t>
      </w:r>
      <w:r w:rsidRPr="00027B49">
        <w:rPr>
          <w:spacing w:val="-12"/>
          <w:sz w:val="24"/>
          <w:szCs w:val="24"/>
        </w:rPr>
        <w:t xml:space="preserve"> </w:t>
      </w:r>
      <w:r w:rsidRPr="00027B49">
        <w:rPr>
          <w:sz w:val="24"/>
          <w:szCs w:val="24"/>
        </w:rPr>
        <w:t>natječaja</w:t>
      </w:r>
      <w:r w:rsidRPr="00027B49">
        <w:rPr>
          <w:spacing w:val="-7"/>
          <w:sz w:val="24"/>
          <w:szCs w:val="24"/>
        </w:rPr>
        <w:t xml:space="preserve"> </w:t>
      </w:r>
      <w:r w:rsidRPr="00027B49">
        <w:rPr>
          <w:sz w:val="24"/>
          <w:szCs w:val="24"/>
        </w:rPr>
        <w:t>bit</w:t>
      </w:r>
      <w:r w:rsidRPr="00027B49">
        <w:rPr>
          <w:spacing w:val="-9"/>
          <w:sz w:val="24"/>
          <w:szCs w:val="24"/>
        </w:rPr>
        <w:t xml:space="preserve"> </w:t>
      </w:r>
      <w:r w:rsidRPr="00027B49">
        <w:rPr>
          <w:sz w:val="24"/>
          <w:szCs w:val="24"/>
        </w:rPr>
        <w:t>će</w:t>
      </w:r>
      <w:r w:rsidRPr="00027B49">
        <w:rPr>
          <w:spacing w:val="-15"/>
          <w:sz w:val="24"/>
          <w:szCs w:val="24"/>
        </w:rPr>
        <w:t xml:space="preserve"> </w:t>
      </w:r>
      <w:r w:rsidRPr="00027B49">
        <w:rPr>
          <w:sz w:val="24"/>
          <w:szCs w:val="24"/>
        </w:rPr>
        <w:t>pozvani</w:t>
      </w:r>
      <w:r w:rsidRPr="00027B49">
        <w:rPr>
          <w:spacing w:val="-8"/>
          <w:sz w:val="24"/>
          <w:szCs w:val="24"/>
        </w:rPr>
        <w:t xml:space="preserve"> </w:t>
      </w:r>
      <w:r w:rsidRPr="00027B49">
        <w:rPr>
          <w:spacing w:val="-3"/>
          <w:sz w:val="24"/>
          <w:szCs w:val="24"/>
        </w:rPr>
        <w:t>na</w:t>
      </w:r>
      <w:r w:rsidRPr="00027B49">
        <w:rPr>
          <w:spacing w:val="-7"/>
          <w:sz w:val="24"/>
          <w:szCs w:val="24"/>
        </w:rPr>
        <w:t xml:space="preserve"> </w:t>
      </w:r>
      <w:r w:rsidRPr="00027B49">
        <w:rPr>
          <w:sz w:val="24"/>
          <w:szCs w:val="24"/>
        </w:rPr>
        <w:t>intervju.</w:t>
      </w:r>
      <w:r w:rsidRPr="00027B49">
        <w:rPr>
          <w:spacing w:val="-7"/>
          <w:sz w:val="24"/>
          <w:szCs w:val="24"/>
        </w:rPr>
        <w:t xml:space="preserve"> </w:t>
      </w:r>
      <w:r w:rsidRPr="00027B49">
        <w:rPr>
          <w:spacing w:val="-3"/>
          <w:sz w:val="24"/>
          <w:szCs w:val="24"/>
        </w:rPr>
        <w:t>Ako</w:t>
      </w:r>
      <w:r w:rsidRPr="00027B49">
        <w:rPr>
          <w:spacing w:val="-10"/>
          <w:sz w:val="24"/>
          <w:szCs w:val="24"/>
        </w:rPr>
        <w:t xml:space="preserve"> </w:t>
      </w:r>
      <w:r w:rsidRPr="00027B49">
        <w:rPr>
          <w:sz w:val="24"/>
          <w:szCs w:val="24"/>
        </w:rPr>
        <w:t>kandidat</w:t>
      </w:r>
      <w:r w:rsidRPr="00027B49">
        <w:rPr>
          <w:spacing w:val="-9"/>
          <w:sz w:val="24"/>
          <w:szCs w:val="24"/>
        </w:rPr>
        <w:t xml:space="preserve"> </w:t>
      </w:r>
      <w:r w:rsidRPr="00027B49">
        <w:rPr>
          <w:sz w:val="24"/>
          <w:szCs w:val="24"/>
        </w:rPr>
        <w:t>ne</w:t>
      </w:r>
      <w:r w:rsidRPr="00027B49">
        <w:rPr>
          <w:spacing w:val="-15"/>
          <w:sz w:val="24"/>
          <w:szCs w:val="24"/>
        </w:rPr>
        <w:t xml:space="preserve"> </w:t>
      </w:r>
      <w:r w:rsidRPr="00027B49">
        <w:rPr>
          <w:sz w:val="24"/>
          <w:szCs w:val="24"/>
        </w:rPr>
        <w:t>pristupi intervjuu, smatrat će se da je povukao</w:t>
      </w:r>
      <w:r w:rsidRPr="00027B49">
        <w:rPr>
          <w:spacing w:val="-8"/>
          <w:sz w:val="24"/>
          <w:szCs w:val="24"/>
        </w:rPr>
        <w:t xml:space="preserve"> </w:t>
      </w:r>
      <w:r w:rsidRPr="00027B49">
        <w:rPr>
          <w:sz w:val="24"/>
          <w:szCs w:val="24"/>
        </w:rPr>
        <w:t>prijavu.</w:t>
      </w:r>
    </w:p>
    <w:p w:rsidR="00027B49" w:rsidRPr="00027B49" w:rsidRDefault="00027B49" w:rsidP="00027B49">
      <w:pPr>
        <w:pStyle w:val="Tijeloteksta"/>
        <w:spacing w:line="360" w:lineRule="auto"/>
        <w:jc w:val="both"/>
        <w:rPr>
          <w:sz w:val="24"/>
          <w:szCs w:val="24"/>
        </w:rPr>
      </w:pPr>
    </w:p>
    <w:p w:rsidR="00027B49" w:rsidRPr="00027B49" w:rsidRDefault="00027B49" w:rsidP="00027B49">
      <w:pPr>
        <w:pStyle w:val="Tijeloteksta"/>
        <w:spacing w:before="1" w:line="360" w:lineRule="auto"/>
        <w:jc w:val="both"/>
        <w:rPr>
          <w:sz w:val="24"/>
          <w:szCs w:val="24"/>
        </w:rPr>
      </w:pPr>
      <w:r w:rsidRPr="00027B49">
        <w:rPr>
          <w:sz w:val="24"/>
          <w:szCs w:val="24"/>
        </w:rPr>
        <w:t>O rezultatima izbora kandidati će biti obavješteni u zakonskom roku.</w:t>
      </w:r>
    </w:p>
    <w:p w:rsidR="00027B49" w:rsidRPr="00027B49" w:rsidRDefault="00027B49" w:rsidP="00027B49">
      <w:pPr>
        <w:pStyle w:val="Tijeloteksta"/>
        <w:spacing w:before="1" w:line="360" w:lineRule="auto"/>
        <w:jc w:val="both"/>
        <w:rPr>
          <w:sz w:val="24"/>
          <w:szCs w:val="24"/>
        </w:rPr>
      </w:pPr>
    </w:p>
    <w:p w:rsidR="00027B49" w:rsidRPr="00027B49" w:rsidRDefault="00027B49" w:rsidP="00027B49">
      <w:pPr>
        <w:pStyle w:val="Tijeloteksta"/>
        <w:spacing w:line="360" w:lineRule="auto"/>
        <w:ind w:right="114"/>
        <w:jc w:val="both"/>
        <w:rPr>
          <w:sz w:val="24"/>
          <w:szCs w:val="24"/>
        </w:rPr>
      </w:pPr>
      <w:r w:rsidRPr="00027B49">
        <w:rPr>
          <w:sz w:val="24"/>
          <w:szCs w:val="24"/>
        </w:rPr>
        <w:t xml:space="preserve">U skladu s Općom uredbom Europske unije 2016/679 Europskog parlamenta i Vijeća </w:t>
      </w:r>
      <w:r w:rsidRPr="00027B49">
        <w:rPr>
          <w:spacing w:val="-3"/>
          <w:sz w:val="24"/>
          <w:szCs w:val="24"/>
        </w:rPr>
        <w:t xml:space="preserve">od </w:t>
      </w:r>
      <w:r w:rsidRPr="00027B49">
        <w:rPr>
          <w:sz w:val="24"/>
          <w:szCs w:val="24"/>
        </w:rPr>
        <w:t>17. travnja 2016. te Zakonom o provedbi Opće uredbe o zaštiti podataka (Narodne novine, br.42/18) podnošenjem prijave</w:t>
      </w:r>
      <w:r w:rsidRPr="00027B49">
        <w:rPr>
          <w:spacing w:val="-17"/>
          <w:sz w:val="24"/>
          <w:szCs w:val="24"/>
        </w:rPr>
        <w:t xml:space="preserve"> </w:t>
      </w:r>
      <w:r w:rsidRPr="00027B49">
        <w:rPr>
          <w:spacing w:val="-3"/>
          <w:sz w:val="24"/>
          <w:szCs w:val="24"/>
        </w:rPr>
        <w:t>na</w:t>
      </w:r>
      <w:r w:rsidRPr="00027B49">
        <w:rPr>
          <w:spacing w:val="-8"/>
          <w:sz w:val="24"/>
          <w:szCs w:val="24"/>
        </w:rPr>
        <w:t xml:space="preserve"> </w:t>
      </w:r>
      <w:r w:rsidRPr="00027B49">
        <w:rPr>
          <w:sz w:val="24"/>
          <w:szCs w:val="24"/>
        </w:rPr>
        <w:t>natječaj</w:t>
      </w:r>
      <w:r w:rsidRPr="00027B49">
        <w:rPr>
          <w:spacing w:val="-14"/>
          <w:sz w:val="24"/>
          <w:szCs w:val="24"/>
        </w:rPr>
        <w:t xml:space="preserve"> </w:t>
      </w:r>
      <w:r w:rsidRPr="00027B49">
        <w:rPr>
          <w:sz w:val="24"/>
          <w:szCs w:val="24"/>
        </w:rPr>
        <w:t>kandidati</w:t>
      </w:r>
      <w:r w:rsidRPr="00027B49">
        <w:rPr>
          <w:spacing w:val="-13"/>
          <w:sz w:val="24"/>
          <w:szCs w:val="24"/>
        </w:rPr>
        <w:t xml:space="preserve"> </w:t>
      </w:r>
      <w:r w:rsidRPr="00027B49">
        <w:rPr>
          <w:sz w:val="24"/>
          <w:szCs w:val="24"/>
        </w:rPr>
        <w:t>daju</w:t>
      </w:r>
      <w:r w:rsidRPr="00027B49">
        <w:rPr>
          <w:spacing w:val="-11"/>
          <w:sz w:val="24"/>
          <w:szCs w:val="24"/>
        </w:rPr>
        <w:t xml:space="preserve"> </w:t>
      </w:r>
      <w:r w:rsidRPr="00027B49">
        <w:rPr>
          <w:sz w:val="24"/>
          <w:szCs w:val="24"/>
        </w:rPr>
        <w:t>suglasnost</w:t>
      </w:r>
      <w:r w:rsidRPr="00027B49">
        <w:rPr>
          <w:spacing w:val="-9"/>
          <w:sz w:val="24"/>
          <w:szCs w:val="24"/>
        </w:rPr>
        <w:t xml:space="preserve"> </w:t>
      </w:r>
      <w:r w:rsidRPr="00027B49">
        <w:rPr>
          <w:sz w:val="24"/>
          <w:szCs w:val="24"/>
        </w:rPr>
        <w:t>Dječjem</w:t>
      </w:r>
      <w:r w:rsidRPr="00027B49">
        <w:rPr>
          <w:spacing w:val="-19"/>
          <w:sz w:val="24"/>
          <w:szCs w:val="24"/>
        </w:rPr>
        <w:t xml:space="preserve"> </w:t>
      </w:r>
      <w:r w:rsidRPr="00027B49">
        <w:rPr>
          <w:sz w:val="24"/>
          <w:szCs w:val="24"/>
        </w:rPr>
        <w:t>vrtiću</w:t>
      </w:r>
      <w:r w:rsidRPr="00027B49">
        <w:rPr>
          <w:spacing w:val="-10"/>
          <w:sz w:val="24"/>
          <w:szCs w:val="24"/>
        </w:rPr>
        <w:t xml:space="preserve"> </w:t>
      </w:r>
      <w:r w:rsidRPr="00027B49">
        <w:rPr>
          <w:sz w:val="24"/>
          <w:szCs w:val="24"/>
        </w:rPr>
        <w:t>Petar Pan Satnica Đakovačka</w:t>
      </w:r>
      <w:r w:rsidRPr="00027B49">
        <w:rPr>
          <w:spacing w:val="-8"/>
          <w:sz w:val="24"/>
          <w:szCs w:val="24"/>
        </w:rPr>
        <w:t xml:space="preserve"> </w:t>
      </w:r>
      <w:r w:rsidRPr="00027B49">
        <w:rPr>
          <w:spacing w:val="-3"/>
          <w:sz w:val="24"/>
          <w:szCs w:val="24"/>
        </w:rPr>
        <w:t>da</w:t>
      </w:r>
      <w:r w:rsidRPr="00027B49">
        <w:rPr>
          <w:spacing w:val="-13"/>
          <w:sz w:val="24"/>
          <w:szCs w:val="24"/>
        </w:rPr>
        <w:t xml:space="preserve"> </w:t>
      </w:r>
      <w:r w:rsidRPr="00027B49">
        <w:rPr>
          <w:sz w:val="24"/>
          <w:szCs w:val="24"/>
        </w:rPr>
        <w:t>u</w:t>
      </w:r>
      <w:r w:rsidRPr="00027B49">
        <w:rPr>
          <w:spacing w:val="-15"/>
          <w:sz w:val="24"/>
          <w:szCs w:val="24"/>
        </w:rPr>
        <w:t xml:space="preserve"> </w:t>
      </w:r>
      <w:r w:rsidRPr="00027B49">
        <w:rPr>
          <w:spacing w:val="-3"/>
          <w:sz w:val="24"/>
          <w:szCs w:val="24"/>
        </w:rPr>
        <w:t>njoj</w:t>
      </w:r>
      <w:r w:rsidRPr="00027B49">
        <w:rPr>
          <w:spacing w:val="-13"/>
          <w:sz w:val="24"/>
          <w:szCs w:val="24"/>
        </w:rPr>
        <w:t xml:space="preserve"> </w:t>
      </w:r>
      <w:r w:rsidRPr="00027B49">
        <w:rPr>
          <w:sz w:val="24"/>
          <w:szCs w:val="24"/>
        </w:rPr>
        <w:t>navedene</w:t>
      </w:r>
      <w:r w:rsidRPr="00027B49">
        <w:rPr>
          <w:spacing w:val="-17"/>
          <w:sz w:val="24"/>
          <w:szCs w:val="24"/>
        </w:rPr>
        <w:t xml:space="preserve"> </w:t>
      </w:r>
      <w:r w:rsidRPr="00027B49">
        <w:rPr>
          <w:sz w:val="24"/>
          <w:szCs w:val="24"/>
        </w:rPr>
        <w:t>osobne podatke</w:t>
      </w:r>
      <w:r w:rsidRPr="00027B49">
        <w:rPr>
          <w:spacing w:val="-12"/>
          <w:sz w:val="24"/>
          <w:szCs w:val="24"/>
        </w:rPr>
        <w:t xml:space="preserve"> </w:t>
      </w:r>
      <w:r w:rsidRPr="00027B49">
        <w:rPr>
          <w:sz w:val="24"/>
          <w:szCs w:val="24"/>
        </w:rPr>
        <w:t>prikuplja,</w:t>
      </w:r>
      <w:r w:rsidRPr="00027B49">
        <w:rPr>
          <w:spacing w:val="-3"/>
          <w:sz w:val="24"/>
          <w:szCs w:val="24"/>
        </w:rPr>
        <w:t xml:space="preserve"> </w:t>
      </w:r>
      <w:r w:rsidRPr="00027B49">
        <w:rPr>
          <w:sz w:val="24"/>
          <w:szCs w:val="24"/>
        </w:rPr>
        <w:t>obrađuje</w:t>
      </w:r>
      <w:r w:rsidRPr="00027B49">
        <w:rPr>
          <w:spacing w:val="-11"/>
          <w:sz w:val="24"/>
          <w:szCs w:val="24"/>
        </w:rPr>
        <w:t xml:space="preserve"> </w:t>
      </w:r>
      <w:r w:rsidRPr="00027B49">
        <w:rPr>
          <w:sz w:val="24"/>
          <w:szCs w:val="24"/>
        </w:rPr>
        <w:t>i</w:t>
      </w:r>
      <w:r w:rsidRPr="00027B49">
        <w:rPr>
          <w:spacing w:val="-8"/>
          <w:sz w:val="24"/>
          <w:szCs w:val="24"/>
        </w:rPr>
        <w:t xml:space="preserve"> </w:t>
      </w:r>
      <w:r w:rsidRPr="00027B49">
        <w:rPr>
          <w:sz w:val="24"/>
          <w:szCs w:val="24"/>
        </w:rPr>
        <w:t>pohranjuje</w:t>
      </w:r>
      <w:r w:rsidRPr="00027B49">
        <w:rPr>
          <w:spacing w:val="-12"/>
          <w:sz w:val="24"/>
          <w:szCs w:val="24"/>
        </w:rPr>
        <w:t xml:space="preserve"> </w:t>
      </w:r>
      <w:r w:rsidRPr="00027B49">
        <w:rPr>
          <w:sz w:val="24"/>
          <w:szCs w:val="24"/>
        </w:rPr>
        <w:t>u</w:t>
      </w:r>
      <w:r w:rsidRPr="00027B49">
        <w:rPr>
          <w:spacing w:val="-4"/>
          <w:sz w:val="24"/>
          <w:szCs w:val="24"/>
        </w:rPr>
        <w:t xml:space="preserve"> </w:t>
      </w:r>
      <w:r w:rsidRPr="00027B49">
        <w:rPr>
          <w:sz w:val="24"/>
          <w:szCs w:val="24"/>
        </w:rPr>
        <w:t>svrhu</w:t>
      </w:r>
      <w:r w:rsidRPr="00027B49">
        <w:rPr>
          <w:spacing w:val="-5"/>
          <w:sz w:val="24"/>
          <w:szCs w:val="24"/>
        </w:rPr>
        <w:t xml:space="preserve"> </w:t>
      </w:r>
      <w:r w:rsidRPr="00027B49">
        <w:rPr>
          <w:sz w:val="24"/>
          <w:szCs w:val="24"/>
        </w:rPr>
        <w:t>zapošljavanja,</w:t>
      </w:r>
      <w:r w:rsidRPr="00027B49">
        <w:rPr>
          <w:spacing w:val="-3"/>
          <w:sz w:val="24"/>
          <w:szCs w:val="24"/>
        </w:rPr>
        <w:t xml:space="preserve"> </w:t>
      </w:r>
      <w:r w:rsidRPr="00027B49">
        <w:rPr>
          <w:sz w:val="24"/>
          <w:szCs w:val="24"/>
        </w:rPr>
        <w:t>te</w:t>
      </w:r>
      <w:r w:rsidRPr="00027B49">
        <w:rPr>
          <w:spacing w:val="-7"/>
          <w:sz w:val="24"/>
          <w:szCs w:val="24"/>
        </w:rPr>
        <w:t xml:space="preserve"> </w:t>
      </w:r>
      <w:r w:rsidRPr="00027B49">
        <w:rPr>
          <w:spacing w:val="-3"/>
          <w:sz w:val="24"/>
          <w:szCs w:val="24"/>
        </w:rPr>
        <w:t>da</w:t>
      </w:r>
      <w:r w:rsidRPr="00027B49">
        <w:rPr>
          <w:spacing w:val="-2"/>
          <w:sz w:val="24"/>
          <w:szCs w:val="24"/>
        </w:rPr>
        <w:t xml:space="preserve"> </w:t>
      </w:r>
      <w:r w:rsidRPr="00027B49">
        <w:rPr>
          <w:sz w:val="24"/>
          <w:szCs w:val="24"/>
        </w:rPr>
        <w:t>ih</w:t>
      </w:r>
      <w:r w:rsidRPr="00027B49">
        <w:rPr>
          <w:spacing w:val="-4"/>
          <w:sz w:val="24"/>
          <w:szCs w:val="24"/>
        </w:rPr>
        <w:t xml:space="preserve"> </w:t>
      </w:r>
      <w:r w:rsidRPr="00027B49">
        <w:rPr>
          <w:sz w:val="24"/>
          <w:szCs w:val="24"/>
        </w:rPr>
        <w:t>može</w:t>
      </w:r>
      <w:r w:rsidRPr="00027B49">
        <w:rPr>
          <w:spacing w:val="-7"/>
          <w:sz w:val="24"/>
          <w:szCs w:val="24"/>
        </w:rPr>
        <w:t xml:space="preserve"> </w:t>
      </w:r>
      <w:r w:rsidRPr="00027B49">
        <w:rPr>
          <w:sz w:val="24"/>
          <w:szCs w:val="24"/>
        </w:rPr>
        <w:t>koristiti</w:t>
      </w:r>
      <w:r w:rsidRPr="00027B49">
        <w:rPr>
          <w:spacing w:val="-8"/>
          <w:sz w:val="24"/>
          <w:szCs w:val="24"/>
        </w:rPr>
        <w:t xml:space="preserve"> </w:t>
      </w:r>
      <w:r w:rsidRPr="00027B49">
        <w:rPr>
          <w:sz w:val="24"/>
          <w:szCs w:val="24"/>
        </w:rPr>
        <w:t>u</w:t>
      </w:r>
      <w:r w:rsidRPr="00027B49">
        <w:rPr>
          <w:spacing w:val="-4"/>
          <w:sz w:val="24"/>
          <w:szCs w:val="24"/>
        </w:rPr>
        <w:t xml:space="preserve"> </w:t>
      </w:r>
      <w:r w:rsidRPr="00027B49">
        <w:rPr>
          <w:sz w:val="24"/>
          <w:szCs w:val="24"/>
        </w:rPr>
        <w:t>svrhu</w:t>
      </w:r>
      <w:r w:rsidRPr="00027B49">
        <w:rPr>
          <w:spacing w:val="-5"/>
          <w:sz w:val="24"/>
          <w:szCs w:val="24"/>
        </w:rPr>
        <w:t xml:space="preserve"> </w:t>
      </w:r>
      <w:r w:rsidRPr="00027B49">
        <w:rPr>
          <w:sz w:val="24"/>
          <w:szCs w:val="24"/>
        </w:rPr>
        <w:t xml:space="preserve">sklapanja ugovora o radu, kontaktiranja i objave </w:t>
      </w:r>
      <w:r w:rsidRPr="00027B49">
        <w:rPr>
          <w:spacing w:val="-3"/>
          <w:sz w:val="24"/>
          <w:szCs w:val="24"/>
        </w:rPr>
        <w:t xml:space="preserve">na </w:t>
      </w:r>
      <w:r w:rsidRPr="00027B49">
        <w:rPr>
          <w:sz w:val="24"/>
          <w:szCs w:val="24"/>
        </w:rPr>
        <w:t xml:space="preserve">internetskim stranicama i oglasnoj ploči. Sve pristigle prijave biti će zaštićene od pristupa neovlaštenih osoba te pohranjene </w:t>
      </w:r>
      <w:r w:rsidRPr="00027B49">
        <w:rPr>
          <w:spacing w:val="-3"/>
          <w:sz w:val="24"/>
          <w:szCs w:val="24"/>
        </w:rPr>
        <w:t xml:space="preserve">na </w:t>
      </w:r>
      <w:r w:rsidRPr="00027B49">
        <w:rPr>
          <w:sz w:val="24"/>
          <w:szCs w:val="24"/>
        </w:rPr>
        <w:t xml:space="preserve">sigurno mjesto i čuvane u </w:t>
      </w:r>
      <w:r w:rsidRPr="00027B49">
        <w:rPr>
          <w:spacing w:val="-3"/>
          <w:sz w:val="24"/>
          <w:szCs w:val="24"/>
        </w:rPr>
        <w:t xml:space="preserve">skladu </w:t>
      </w:r>
      <w:r w:rsidRPr="00027B49">
        <w:rPr>
          <w:sz w:val="24"/>
          <w:szCs w:val="24"/>
        </w:rPr>
        <w:t xml:space="preserve">s uvjetima i rokovima predviđenim zakonskim propisima i aktima Dječjeg vrtića </w:t>
      </w:r>
      <w:r w:rsidRPr="00027B49">
        <w:rPr>
          <w:spacing w:val="-3"/>
          <w:sz w:val="24"/>
          <w:szCs w:val="24"/>
        </w:rPr>
        <w:t>Petar Pan Satnica Đakovačka</w:t>
      </w:r>
      <w:r w:rsidRPr="00027B49">
        <w:rPr>
          <w:spacing w:val="-6"/>
          <w:sz w:val="24"/>
          <w:szCs w:val="24"/>
        </w:rPr>
        <w:t xml:space="preserve"> </w:t>
      </w:r>
      <w:r w:rsidRPr="00027B49">
        <w:rPr>
          <w:sz w:val="24"/>
          <w:szCs w:val="24"/>
        </w:rPr>
        <w:t>.</w:t>
      </w:r>
    </w:p>
    <w:p w:rsidR="00027B49" w:rsidRPr="00027B49" w:rsidRDefault="00027B49" w:rsidP="00027B49">
      <w:pPr>
        <w:pStyle w:val="Tijeloteksta"/>
        <w:spacing w:line="360" w:lineRule="auto"/>
        <w:ind w:right="114"/>
        <w:jc w:val="both"/>
        <w:rPr>
          <w:sz w:val="24"/>
          <w:szCs w:val="24"/>
        </w:rPr>
      </w:pPr>
    </w:p>
    <w:p w:rsidR="00027B49" w:rsidRPr="00027B49" w:rsidRDefault="00027B49" w:rsidP="00027B49">
      <w:pPr>
        <w:pStyle w:val="Tijeloteksta"/>
        <w:spacing w:line="360" w:lineRule="auto"/>
        <w:ind w:right="114"/>
        <w:jc w:val="both"/>
      </w:pPr>
      <w:r w:rsidRPr="00027B49">
        <w:t>KLASA:601-04/22-01/</w:t>
      </w:r>
      <w:r w:rsidR="00D96F50">
        <w:t>94</w:t>
      </w:r>
    </w:p>
    <w:p w:rsidR="00027B49" w:rsidRPr="00027B49" w:rsidRDefault="00027B49" w:rsidP="00027B49">
      <w:pPr>
        <w:pStyle w:val="Tijeloteksta"/>
        <w:spacing w:line="360" w:lineRule="auto"/>
        <w:ind w:right="114"/>
        <w:jc w:val="both"/>
      </w:pPr>
      <w:r w:rsidRPr="00027B49">
        <w:t>URBROJ:2158-34-01-22-1</w:t>
      </w:r>
    </w:p>
    <w:p w:rsidR="00027B49" w:rsidRPr="00027B49" w:rsidRDefault="00027B49" w:rsidP="00027B49">
      <w:pPr>
        <w:pStyle w:val="Tijeloteksta"/>
        <w:spacing w:line="360" w:lineRule="auto"/>
        <w:ind w:right="114"/>
        <w:jc w:val="both"/>
      </w:pPr>
    </w:p>
    <w:p w:rsidR="00027B49" w:rsidRPr="00027B49" w:rsidRDefault="00027B49" w:rsidP="00027B49">
      <w:pPr>
        <w:pStyle w:val="Tijeloteksta"/>
        <w:spacing w:line="360" w:lineRule="auto"/>
        <w:ind w:right="114"/>
        <w:jc w:val="both"/>
      </w:pPr>
    </w:p>
    <w:p w:rsidR="00027B49" w:rsidRPr="00027B49" w:rsidRDefault="00027B49" w:rsidP="00027B49">
      <w:pPr>
        <w:pStyle w:val="Tijeloteksta"/>
        <w:spacing w:line="360" w:lineRule="auto"/>
        <w:ind w:right="114"/>
        <w:jc w:val="both"/>
        <w:rPr>
          <w:sz w:val="24"/>
          <w:szCs w:val="24"/>
        </w:rPr>
      </w:pPr>
      <w:r w:rsidRPr="00027B49">
        <w:rPr>
          <w:sz w:val="24"/>
          <w:szCs w:val="24"/>
        </w:rPr>
        <w:t>Satnica Đakovačka, 21.lipnja 2022. godine.</w:t>
      </w:r>
    </w:p>
    <w:p w:rsidR="00027B49" w:rsidRPr="00027B49" w:rsidRDefault="00027B49" w:rsidP="00027B49">
      <w:pPr>
        <w:pStyle w:val="Tijeloteksta"/>
        <w:spacing w:line="360" w:lineRule="auto"/>
        <w:ind w:right="114"/>
        <w:jc w:val="both"/>
      </w:pPr>
      <w:r w:rsidRPr="00027B49">
        <w:tab/>
      </w:r>
    </w:p>
    <w:p w:rsidR="00027B49" w:rsidRPr="00027B49" w:rsidRDefault="00027B49" w:rsidP="00027B49">
      <w:pPr>
        <w:pStyle w:val="Tijeloteksta"/>
        <w:spacing w:line="360" w:lineRule="auto"/>
        <w:ind w:right="114"/>
        <w:jc w:val="both"/>
      </w:pPr>
    </w:p>
    <w:p w:rsidR="00027B49" w:rsidRPr="00027B49" w:rsidRDefault="00027B49" w:rsidP="00027B49">
      <w:pPr>
        <w:pStyle w:val="Tijeloteksta"/>
        <w:spacing w:line="360" w:lineRule="auto"/>
        <w:ind w:right="114"/>
        <w:jc w:val="both"/>
      </w:pPr>
    </w:p>
    <w:p w:rsidR="00027B49" w:rsidRPr="00027B49" w:rsidRDefault="00027B49" w:rsidP="00027B49">
      <w:pPr>
        <w:pStyle w:val="Tijeloteksta"/>
        <w:spacing w:line="360" w:lineRule="auto"/>
        <w:ind w:right="114"/>
        <w:jc w:val="both"/>
      </w:pPr>
    </w:p>
    <w:p w:rsidR="00027B49" w:rsidRPr="00027B49" w:rsidRDefault="00027B49" w:rsidP="00027B49">
      <w:pPr>
        <w:pStyle w:val="Tijeloteksta"/>
        <w:spacing w:line="360" w:lineRule="auto"/>
        <w:ind w:right="114"/>
        <w:jc w:val="both"/>
      </w:pPr>
      <w:r w:rsidRPr="00027B49">
        <w:rPr>
          <w:noProof/>
        </w:rPr>
        <w:drawing>
          <wp:inline distT="0" distB="0" distL="0" distR="0" wp14:anchorId="047D1510" wp14:editId="4D9DA874">
            <wp:extent cx="5760720" cy="82296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B49" w:rsidRPr="00027B49" w:rsidRDefault="00027B49" w:rsidP="00027B49">
      <w:pPr>
        <w:pStyle w:val="Tijeloteksta"/>
        <w:spacing w:line="360" w:lineRule="auto"/>
        <w:ind w:right="114"/>
        <w:jc w:val="both"/>
      </w:pPr>
    </w:p>
    <w:p w:rsidR="00027B49" w:rsidRPr="00027B49" w:rsidRDefault="00027B49" w:rsidP="00027B49">
      <w:pPr>
        <w:pStyle w:val="Tijeloteksta"/>
        <w:spacing w:before="1" w:line="360" w:lineRule="auto"/>
        <w:ind w:left="0"/>
        <w:rPr>
          <w:sz w:val="24"/>
          <w:szCs w:val="24"/>
        </w:rPr>
      </w:pPr>
    </w:p>
    <w:p w:rsidR="00771D58" w:rsidRPr="00027B49" w:rsidRDefault="00771D58" w:rsidP="00027B49">
      <w:pPr>
        <w:spacing w:line="257" w:lineRule="auto"/>
        <w:rPr>
          <w:rFonts w:ascii="Times New Roman" w:hAnsi="Times New Roman" w:cs="Times New Roman"/>
          <w:sz w:val="24"/>
          <w:szCs w:val="24"/>
        </w:rPr>
      </w:pPr>
    </w:p>
    <w:p w:rsidR="004D71B0" w:rsidRPr="00027B49" w:rsidRDefault="004D71B0">
      <w:pPr>
        <w:rPr>
          <w:rFonts w:ascii="Times New Roman" w:hAnsi="Times New Roman" w:cs="Times New Roman"/>
          <w:sz w:val="24"/>
          <w:szCs w:val="24"/>
        </w:rPr>
      </w:pPr>
    </w:p>
    <w:sectPr w:rsidR="004D71B0" w:rsidRPr="00027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5E1" w:rsidRDefault="005305E1" w:rsidP="00FE6C6E">
      <w:pPr>
        <w:spacing w:after="0" w:line="240" w:lineRule="auto"/>
      </w:pPr>
      <w:r>
        <w:separator/>
      </w:r>
    </w:p>
  </w:endnote>
  <w:endnote w:type="continuationSeparator" w:id="0">
    <w:p w:rsidR="005305E1" w:rsidRDefault="005305E1" w:rsidP="00FE6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5E1" w:rsidRDefault="005305E1" w:rsidP="00FE6C6E">
      <w:pPr>
        <w:spacing w:after="0" w:line="240" w:lineRule="auto"/>
      </w:pPr>
      <w:r>
        <w:separator/>
      </w:r>
    </w:p>
  </w:footnote>
  <w:footnote w:type="continuationSeparator" w:id="0">
    <w:p w:rsidR="005305E1" w:rsidRDefault="005305E1" w:rsidP="00FE6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F1370"/>
    <w:multiLevelType w:val="hybridMultilevel"/>
    <w:tmpl w:val="F22890A2"/>
    <w:lvl w:ilvl="0" w:tplc="1DA6E48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93028B"/>
    <w:multiLevelType w:val="hybridMultilevel"/>
    <w:tmpl w:val="74D0CCD6"/>
    <w:lvl w:ilvl="0" w:tplc="A64662A6">
      <w:numFmt w:val="bullet"/>
      <w:lvlText w:val="-"/>
      <w:lvlJc w:val="left"/>
      <w:pPr>
        <w:ind w:left="822" w:hanging="7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hr-HR" w:bidi="hr-HR"/>
      </w:rPr>
    </w:lvl>
    <w:lvl w:ilvl="1" w:tplc="F696A322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100"/>
        <w:sz w:val="24"/>
        <w:szCs w:val="24"/>
        <w:lang w:val="hr-HR" w:eastAsia="hr-HR" w:bidi="hr-HR"/>
      </w:rPr>
    </w:lvl>
    <w:lvl w:ilvl="2" w:tplc="D480B43C">
      <w:numFmt w:val="bullet"/>
      <w:lvlText w:val="•"/>
      <w:lvlJc w:val="left"/>
      <w:pPr>
        <w:ind w:left="1780" w:hanging="361"/>
      </w:pPr>
      <w:rPr>
        <w:rFonts w:hint="default"/>
        <w:lang w:val="hr-HR" w:eastAsia="hr-HR" w:bidi="hr-HR"/>
      </w:rPr>
    </w:lvl>
    <w:lvl w:ilvl="3" w:tplc="FAEA97AA">
      <w:numFmt w:val="bullet"/>
      <w:lvlText w:val="•"/>
      <w:lvlJc w:val="left"/>
      <w:pPr>
        <w:ind w:left="2720" w:hanging="361"/>
      </w:pPr>
      <w:rPr>
        <w:rFonts w:hint="default"/>
        <w:lang w:val="hr-HR" w:eastAsia="hr-HR" w:bidi="hr-HR"/>
      </w:rPr>
    </w:lvl>
    <w:lvl w:ilvl="4" w:tplc="EAD80450">
      <w:numFmt w:val="bullet"/>
      <w:lvlText w:val="•"/>
      <w:lvlJc w:val="left"/>
      <w:pPr>
        <w:ind w:left="3661" w:hanging="361"/>
      </w:pPr>
      <w:rPr>
        <w:rFonts w:hint="default"/>
        <w:lang w:val="hr-HR" w:eastAsia="hr-HR" w:bidi="hr-HR"/>
      </w:rPr>
    </w:lvl>
    <w:lvl w:ilvl="5" w:tplc="AC32A8A0">
      <w:numFmt w:val="bullet"/>
      <w:lvlText w:val="•"/>
      <w:lvlJc w:val="left"/>
      <w:pPr>
        <w:ind w:left="4601" w:hanging="361"/>
      </w:pPr>
      <w:rPr>
        <w:rFonts w:hint="default"/>
        <w:lang w:val="hr-HR" w:eastAsia="hr-HR" w:bidi="hr-HR"/>
      </w:rPr>
    </w:lvl>
    <w:lvl w:ilvl="6" w:tplc="A0E29720">
      <w:numFmt w:val="bullet"/>
      <w:lvlText w:val="•"/>
      <w:lvlJc w:val="left"/>
      <w:pPr>
        <w:ind w:left="5542" w:hanging="361"/>
      </w:pPr>
      <w:rPr>
        <w:rFonts w:hint="default"/>
        <w:lang w:val="hr-HR" w:eastAsia="hr-HR" w:bidi="hr-HR"/>
      </w:rPr>
    </w:lvl>
    <w:lvl w:ilvl="7" w:tplc="42B43DE8">
      <w:numFmt w:val="bullet"/>
      <w:lvlText w:val="•"/>
      <w:lvlJc w:val="left"/>
      <w:pPr>
        <w:ind w:left="6482" w:hanging="361"/>
      </w:pPr>
      <w:rPr>
        <w:rFonts w:hint="default"/>
        <w:lang w:val="hr-HR" w:eastAsia="hr-HR" w:bidi="hr-HR"/>
      </w:rPr>
    </w:lvl>
    <w:lvl w:ilvl="8" w:tplc="657CE3B6">
      <w:numFmt w:val="bullet"/>
      <w:lvlText w:val="•"/>
      <w:lvlJc w:val="left"/>
      <w:pPr>
        <w:ind w:left="7423" w:hanging="361"/>
      </w:pPr>
      <w:rPr>
        <w:rFonts w:hint="default"/>
        <w:lang w:val="hr-HR" w:eastAsia="hr-HR" w:bidi="hr-HR"/>
      </w:rPr>
    </w:lvl>
  </w:abstractNum>
  <w:abstractNum w:abstractNumId="2" w15:restartNumberingAfterBreak="0">
    <w:nsid w:val="69A36039"/>
    <w:multiLevelType w:val="hybridMultilevel"/>
    <w:tmpl w:val="69C4F16A"/>
    <w:lvl w:ilvl="0" w:tplc="ADC629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C74E7"/>
    <w:multiLevelType w:val="hybridMultilevel"/>
    <w:tmpl w:val="4BE6322A"/>
    <w:lvl w:ilvl="0" w:tplc="0300627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D58"/>
    <w:rsid w:val="00027B49"/>
    <w:rsid w:val="000C17A0"/>
    <w:rsid w:val="00116406"/>
    <w:rsid w:val="00375A18"/>
    <w:rsid w:val="00420652"/>
    <w:rsid w:val="004D71B0"/>
    <w:rsid w:val="005305E1"/>
    <w:rsid w:val="00612240"/>
    <w:rsid w:val="00771D58"/>
    <w:rsid w:val="007D438C"/>
    <w:rsid w:val="00A66AFA"/>
    <w:rsid w:val="00A831DA"/>
    <w:rsid w:val="00AE6044"/>
    <w:rsid w:val="00B55645"/>
    <w:rsid w:val="00D96F50"/>
    <w:rsid w:val="00DC412D"/>
    <w:rsid w:val="00DC5BA0"/>
    <w:rsid w:val="00E03535"/>
    <w:rsid w:val="00F07EE4"/>
    <w:rsid w:val="00FE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CD1B0"/>
  <w15:chartTrackingRefBased/>
  <w15:docId w15:val="{058EFF86-D844-4863-A954-4253384E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1D5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71D58"/>
    <w:pPr>
      <w:spacing w:line="256" w:lineRule="auto"/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E6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E6C6E"/>
  </w:style>
  <w:style w:type="paragraph" w:styleId="Podnoje">
    <w:name w:val="footer"/>
    <w:basedOn w:val="Normal"/>
    <w:link w:val="PodnojeChar"/>
    <w:uiPriority w:val="99"/>
    <w:unhideWhenUsed/>
    <w:rsid w:val="00FE6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E6C6E"/>
  </w:style>
  <w:style w:type="paragraph" w:styleId="Tijeloteksta">
    <w:name w:val="Body Text"/>
    <w:basedOn w:val="Normal"/>
    <w:link w:val="TijelotekstaChar"/>
    <w:uiPriority w:val="1"/>
    <w:qFormat/>
    <w:rsid w:val="00AE6044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lang w:eastAsia="hr-HR"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AE6044"/>
    <w:rPr>
      <w:rFonts w:ascii="Times New Roman" w:eastAsia="Times New Roman" w:hAnsi="Times New Roman" w:cs="Times New Roman"/>
      <w:lang w:eastAsia="hr-HR" w:bidi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C4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41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vpetarpansdj.hr/" TargetMode="External"/><Relationship Id="rId12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vpetarpansdj.hr" TargetMode="External"/><Relationship Id="rId10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vpetarpansdj.hr" TargetMode="External"/><Relationship Id="rId14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korisnik</cp:lastModifiedBy>
  <cp:revision>7</cp:revision>
  <cp:lastPrinted>2022-06-21T08:28:00Z</cp:lastPrinted>
  <dcterms:created xsi:type="dcterms:W3CDTF">2022-02-18T10:45:00Z</dcterms:created>
  <dcterms:modified xsi:type="dcterms:W3CDTF">2022-06-21T08:30:00Z</dcterms:modified>
</cp:coreProperties>
</file>