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D58" w:rsidRPr="00AE6044" w:rsidRDefault="00771D58" w:rsidP="0077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71D58" w:rsidRPr="00AE6044" w:rsidRDefault="00771D58" w:rsidP="00771D58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B050"/>
          <w:spacing w:val="5"/>
          <w:sz w:val="24"/>
          <w:szCs w:val="24"/>
        </w:rPr>
      </w:pPr>
      <w:r w:rsidRPr="00AE604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5C93FEE0" wp14:editId="34A5B75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62050" cy="581025"/>
            <wp:effectExtent l="0" t="0" r="0" b="9525"/>
            <wp:wrapSquare wrapText="bothSides"/>
            <wp:docPr id="1" name="Slika 1" descr="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044">
        <w:rPr>
          <w:rFonts w:ascii="Times New Roman" w:hAnsi="Times New Roman" w:cs="Times New Roman"/>
          <w:b/>
          <w:bCs/>
          <w:smallCaps/>
          <w:color w:val="00B050"/>
          <w:spacing w:val="5"/>
          <w:sz w:val="24"/>
          <w:szCs w:val="24"/>
        </w:rPr>
        <w:t>DJEČJI VRTIĆ PETAR PAN SATNICA ĐAKOVAČKA</w:t>
      </w:r>
    </w:p>
    <w:p w:rsidR="00771D58" w:rsidRPr="00AE6044" w:rsidRDefault="00771D58" w:rsidP="00771D58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  <w:r w:rsidRPr="00AE6044"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t>ANTE STARČEVIĆA 26, 31421 SATNICA ĐAKOVAČKA</w:t>
      </w:r>
    </w:p>
    <w:p w:rsidR="00771D58" w:rsidRPr="00AE6044" w:rsidRDefault="00B55645" w:rsidP="00771D58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5B9BD5" w:themeColor="accent1"/>
          <w:spacing w:val="5"/>
          <w:sz w:val="24"/>
          <w:szCs w:val="24"/>
          <w:lang w:eastAsia="hr-HR"/>
        </w:rPr>
      </w:pPr>
      <w:hyperlink r:id="rId9" w:history="1">
        <w:r w:rsidR="00771D58" w:rsidRPr="00AE6044">
          <w:rPr>
            <w:rFonts w:ascii="Times New Roman" w:hAnsi="Times New Roman" w:cs="Times New Roman"/>
            <w:b/>
            <w:spacing w:val="5"/>
            <w:sz w:val="24"/>
            <w:szCs w:val="24"/>
          </w:rPr>
          <w:t>www.dvpetarpansdj.hr</w:t>
        </w:r>
      </w:hyperlink>
      <w:r w:rsidR="00771D58" w:rsidRPr="00AE6044">
        <w:rPr>
          <w:rFonts w:ascii="Times New Roman" w:hAnsi="Times New Roman" w:cs="Times New Roman"/>
          <w:b/>
          <w:bCs/>
          <w:i/>
          <w:iCs/>
          <w:spacing w:val="5"/>
          <w:sz w:val="24"/>
          <w:szCs w:val="24"/>
        </w:rPr>
        <w:t xml:space="preserve">   </w:t>
      </w:r>
      <w:r w:rsidR="00771D58" w:rsidRPr="00AE6044">
        <w:rPr>
          <w:rFonts w:ascii="Times New Roman" w:hAnsi="Times New Roman" w:cs="Times New Roman"/>
          <w:b/>
          <w:bCs/>
          <w:iCs/>
          <w:spacing w:val="5"/>
          <w:sz w:val="24"/>
          <w:szCs w:val="24"/>
        </w:rPr>
        <w:t>e-mail: dvpetarpan.satnicadjakovacka.hr</w:t>
      </w:r>
      <w:r w:rsidR="00771D58" w:rsidRPr="00AE6044"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br/>
      </w:r>
    </w:p>
    <w:p w:rsidR="00771D58" w:rsidRPr="00AE6044" w:rsidRDefault="00B55645" w:rsidP="00771D58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453.75pt;height:2.25pt" o:hrpct="0" o:hralign="center" o:hrstd="t" o:hrnoshade="t" o:hr="t" fillcolor="black [3213]" stroked="f"/>
        </w:pict>
      </w:r>
    </w:p>
    <w:p w:rsidR="00771D58" w:rsidRPr="00AE6044" w:rsidRDefault="00771D58" w:rsidP="00771D5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771D58" w:rsidRPr="00AE6044" w:rsidRDefault="00771D58" w:rsidP="00771D5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Temeljem članka 26. Zakona o predškolskom odgoju i obrazovanju (NN 10/97, 107/07 i 94/13, 98/19), Upravno vijeće objavljuje </w:t>
      </w:r>
    </w:p>
    <w:p w:rsidR="00771D58" w:rsidRPr="00AE6044" w:rsidRDefault="00771D58" w:rsidP="0077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71D58" w:rsidRPr="00AE6044" w:rsidRDefault="00771D58" w:rsidP="0077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E60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NATJEČAJ </w:t>
      </w:r>
    </w:p>
    <w:p w:rsidR="00771D58" w:rsidRPr="00AE6044" w:rsidRDefault="00771D58" w:rsidP="0077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E60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prijem u radni odnos radnika </w:t>
      </w:r>
    </w:p>
    <w:p w:rsidR="00771D58" w:rsidRPr="00AE6044" w:rsidRDefault="00771D58" w:rsidP="0077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604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        </w:t>
      </w:r>
      <w:r w:rsidRPr="00AE604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E60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PEDAGOG</w:t>
      </w:r>
      <w:r w:rsidR="00AE60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/INJA</w:t>
      </w:r>
      <w:r w:rsidRPr="00AE60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 (1) izvršitelj/</w:t>
      </w:r>
      <w:proofErr w:type="spellStart"/>
      <w:r w:rsidRPr="00AE60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Pr="00AE60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odre</w:t>
      </w:r>
      <w:r w:rsidR="00AE6044" w:rsidRPr="00AE6044">
        <w:rPr>
          <w:rFonts w:ascii="Times New Roman" w:eastAsia="Times New Roman" w:hAnsi="Times New Roman" w:cs="Times New Roman"/>
          <w:sz w:val="24"/>
          <w:szCs w:val="24"/>
          <w:lang w:eastAsia="hr-HR"/>
        </w:rPr>
        <w:t>đeno vrijeme od 6 mjeseci</w:t>
      </w:r>
      <w:r w:rsidRPr="00AE6044">
        <w:rPr>
          <w:rFonts w:ascii="Times New Roman" w:eastAsia="Times New Roman" w:hAnsi="Times New Roman" w:cs="Times New Roman"/>
          <w:sz w:val="24"/>
          <w:szCs w:val="24"/>
          <w:lang w:eastAsia="hr-HR"/>
        </w:rPr>
        <w:t>, 1/4 radnog vr</w:t>
      </w:r>
      <w:r w:rsidR="00AE6044" w:rsidRPr="00AE6044">
        <w:rPr>
          <w:rFonts w:ascii="Times New Roman" w:eastAsia="Times New Roman" w:hAnsi="Times New Roman" w:cs="Times New Roman"/>
          <w:sz w:val="24"/>
          <w:szCs w:val="24"/>
          <w:lang w:eastAsia="hr-HR"/>
        </w:rPr>
        <w:t>emena</w:t>
      </w:r>
    </w:p>
    <w:p w:rsidR="00771D58" w:rsidRPr="00AE6044" w:rsidRDefault="00771D58" w:rsidP="0077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6044">
        <w:rPr>
          <w:rFonts w:ascii="Times New Roman" w:eastAsia="Times New Roman" w:hAnsi="Times New Roman" w:cs="Times New Roman"/>
          <w:sz w:val="24"/>
          <w:szCs w:val="24"/>
          <w:lang w:eastAsia="hr-HR"/>
        </w:rPr>
        <w:t>  </w:t>
      </w:r>
      <w:r w:rsidRPr="00AE604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AE6044">
        <w:rPr>
          <w:rFonts w:ascii="Times New Roman" w:hAnsi="Times New Roman" w:cs="Times New Roman"/>
          <w:b/>
          <w:sz w:val="24"/>
          <w:szCs w:val="24"/>
        </w:rPr>
        <w:t>UVJETI</w:t>
      </w:r>
      <w:r w:rsidRPr="00AE6044">
        <w:rPr>
          <w:rFonts w:ascii="Times New Roman" w:hAnsi="Times New Roman" w:cs="Times New Roman"/>
          <w:sz w:val="24"/>
          <w:szCs w:val="24"/>
        </w:rPr>
        <w:t>:  - Prema članku 2</w:t>
      </w:r>
      <w:r w:rsidR="00116406" w:rsidRPr="00AE6044">
        <w:rPr>
          <w:rFonts w:ascii="Times New Roman" w:hAnsi="Times New Roman" w:cs="Times New Roman"/>
          <w:sz w:val="24"/>
          <w:szCs w:val="24"/>
        </w:rPr>
        <w:t>4</w:t>
      </w:r>
      <w:r w:rsidRPr="00AE6044">
        <w:rPr>
          <w:rFonts w:ascii="Times New Roman" w:hAnsi="Times New Roman" w:cs="Times New Roman"/>
          <w:sz w:val="24"/>
          <w:szCs w:val="24"/>
        </w:rPr>
        <w:t>. i 25. Zakona o predškolskom odgoju i obrazovanju (NN10/97, 107/07, 94/13 i 98/19) i Članka 2. Pravilnika o vrsti stručne spreme stručnih djelatnika te vrsti i stupnju stručne spreme ostalih djelatnika u dječjem vrtiću (NN 133/97)</w:t>
      </w:r>
    </w:p>
    <w:p w:rsidR="00771D58" w:rsidRPr="00AE6044" w:rsidRDefault="00771D58" w:rsidP="00771D58">
      <w:pPr>
        <w:spacing w:line="256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771D58" w:rsidRPr="00AE6044" w:rsidRDefault="00771D58" w:rsidP="00771D58">
      <w:pPr>
        <w:spacing w:line="257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Pored navedenih uvjeta kandidati moraju ispunjavati opće uvjete za prijem u radni odnos: </w:t>
      </w:r>
    </w:p>
    <w:p w:rsidR="00771D58" w:rsidRPr="00AE6044" w:rsidRDefault="00771D58" w:rsidP="00771D58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>punoljetnost</w:t>
      </w:r>
    </w:p>
    <w:p w:rsidR="00771D58" w:rsidRPr="00AE6044" w:rsidRDefault="00771D58" w:rsidP="00771D58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>hrvatsko državljanstvo</w:t>
      </w:r>
    </w:p>
    <w:p w:rsidR="00771D58" w:rsidRPr="00AE6044" w:rsidRDefault="00771D58" w:rsidP="00771D58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zdravstvenu sposobnost za obavljanje poslova radnog mjesta </w:t>
      </w:r>
    </w:p>
    <w:p w:rsidR="00771D58" w:rsidRPr="00AE6044" w:rsidRDefault="00771D58" w:rsidP="00771D58">
      <w:pPr>
        <w:spacing w:line="256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Dokaz o zdravstvenoj sposobnosti za obavljanje poslova radnog mjesta dostavit će izabrani kandidat po dostavljanoj obavijesti o izboru, a prije donošenja odluke o prijemu u radni odnos. </w:t>
      </w:r>
    </w:p>
    <w:p w:rsidR="00771D58" w:rsidRPr="00AE6044" w:rsidRDefault="00771D58" w:rsidP="00771D58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>radni odnos u Dječjem vrtiću ne može zasnovati osoba koja ima zapreke iz članka 25. Zakona o predškolskom odgoju i obrazovanju (NN 10/97, 107/07, 94/13 i 98/19).</w:t>
      </w:r>
    </w:p>
    <w:p w:rsidR="00AE6044" w:rsidRPr="00AE6044" w:rsidRDefault="00AE6044" w:rsidP="00AE6044">
      <w:pPr>
        <w:spacing w:line="256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ab/>
        <w:t xml:space="preserve">Na natječaj se mogu prijaviti osobe oba spola. </w:t>
      </w:r>
    </w:p>
    <w:p w:rsidR="00771D58" w:rsidRPr="00AE6044" w:rsidRDefault="00771D58" w:rsidP="0077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604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Kandidati koji mogu ostvariti pravo prednosti pri zapošljavanju sukladno članku 101. stavka 1. – 3. i članka 102. stavka 1. – 3. Zakona o hrvatskim braniteljima iz Domovinskog rata i članova njihovih obitelji (Narodne novine 121/17), Zakona o profesionalnoj rehabilitaciji i zapošljavanju osoba s invaliditetom (Narodne novine broj 157/13 i 152/14) dužni su se u prijavi na natječaj pozvati na to pravo te imaju prednost u odnosu na ostale kandidate samo pod jednakim uvjetima. </w:t>
      </w: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color w:val="034990" w:themeColor="hyperlink" w:themeShade="BF"/>
          <w:sz w:val="24"/>
          <w:szCs w:val="24"/>
          <w:u w:val="single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temeljem Zakona o pravima hrvatskih branitelja iz Domovinskog rata i članova njihovih obitelji (NN 121/17) dužan je, pored dokaza o ispunjavanju traženih uvjeta, dostaviti sve potrebne dokaze iz članka 103. </w:t>
      </w:r>
      <w:r w:rsidRPr="00AE6044">
        <w:rPr>
          <w:rFonts w:ascii="Times New Roman" w:hAnsi="Times New Roman" w:cs="Times New Roman"/>
          <w:sz w:val="24"/>
          <w:szCs w:val="24"/>
        </w:rPr>
        <w:lastRenderedPageBreak/>
        <w:t xml:space="preserve">navedenog Zakona. Dokazi potrebni za ostvarivanje prava prednosti pri zapošljavanju dostupni su na internet stranici Ministarstva hrvatskih branitelja </w:t>
      </w:r>
      <w:hyperlink r:id="rId10" w:history="1">
        <w:r w:rsidRPr="00AE6044">
          <w:rPr>
            <w:rFonts w:ascii="Times New Roman" w:hAnsi="Times New Roman" w:cs="Times New Roman"/>
            <w:color w:val="034990" w:themeColor="hyperlink" w:themeShade="BF"/>
            <w:sz w:val="24"/>
            <w:szCs w:val="24"/>
            <w:u w:val="single"/>
          </w:rPr>
          <w:t>https://branitelji.gov.hr/zaposljavanje-843/843</w:t>
        </w:r>
      </w:hyperlink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Urednom prijavom smatra se prijava koja sadrži sve podatke i priloge navedene u tekstu ovog natječaja. </w:t>
      </w: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>ROK PRIJAVE:  8 dana od dana objavljivanja na oglasnoj ploči i web stranicama Zavoda za zapošljavanje i Dječjeg vrtića Petar Pan Satnica Đakovačka</w:t>
      </w: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Podnošenjem prijave na natječaj za zapošljavanje kandidati daju svoju privolu za obradu dostavljenih podataka u svrhu odabira kandidata za zapošljavanje. </w:t>
      </w: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>Kandidati uz osobno potpisanu zamolbu na natječaj prilažu u preslici:</w:t>
      </w: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1. Dokaz o stečenoj stručnoj spremi (diploma ili svjedodžba), </w:t>
      </w: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>2. Dokaz o položenom stručnom ispitu, a na natječaj se mogu prijaviti i osobe bez položenog stručnog ispita, uz uvjet polaganja istog u zakonskom roku</w:t>
      </w: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3. Uvjerenje nadležnog suda da se protiv kandidata ne vodi kazneni postupak -ne starije od </w:t>
      </w:r>
      <w:r w:rsidR="00AE6044" w:rsidRPr="00AE6044">
        <w:rPr>
          <w:rFonts w:ascii="Times New Roman" w:hAnsi="Times New Roman" w:cs="Times New Roman"/>
          <w:sz w:val="24"/>
          <w:szCs w:val="24"/>
        </w:rPr>
        <w:t>mjesec dana</w:t>
      </w:r>
      <w:r w:rsidRPr="00AE6044">
        <w:rPr>
          <w:rFonts w:ascii="Times New Roman" w:hAnsi="Times New Roman" w:cs="Times New Roman"/>
          <w:sz w:val="24"/>
          <w:szCs w:val="24"/>
        </w:rPr>
        <w:t>,</w:t>
      </w: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>4. Dokaz o hrvatskom državljanstvu</w:t>
      </w:r>
      <w:r w:rsidR="00FE6C6E" w:rsidRPr="00AE6044">
        <w:rPr>
          <w:rFonts w:ascii="Times New Roman" w:hAnsi="Times New Roman" w:cs="Times New Roman"/>
          <w:sz w:val="24"/>
          <w:szCs w:val="24"/>
        </w:rPr>
        <w:t xml:space="preserve"> </w:t>
      </w:r>
      <w:r w:rsidRPr="00AE6044">
        <w:rPr>
          <w:rFonts w:ascii="Times New Roman" w:hAnsi="Times New Roman" w:cs="Times New Roman"/>
          <w:sz w:val="24"/>
          <w:szCs w:val="24"/>
        </w:rPr>
        <w:t>(domovnica ili osobna iskaznica)</w:t>
      </w:r>
      <w:r w:rsidR="00F07EE4" w:rsidRPr="00AE6044">
        <w:rPr>
          <w:rFonts w:ascii="Times New Roman" w:hAnsi="Times New Roman" w:cs="Times New Roman"/>
          <w:sz w:val="24"/>
          <w:szCs w:val="24"/>
        </w:rPr>
        <w:t>,</w:t>
      </w: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>5. Dokaz o radnom stažu (elektronički zapis iz evidencije Hrvatskog zavoda za mirovinsko osiguranje)-ne starije od</w:t>
      </w:r>
      <w:r w:rsidR="00AE6044">
        <w:rPr>
          <w:rFonts w:ascii="Times New Roman" w:hAnsi="Times New Roman" w:cs="Times New Roman"/>
          <w:sz w:val="24"/>
          <w:szCs w:val="24"/>
        </w:rPr>
        <w:t xml:space="preserve"> mjesec dana</w:t>
      </w:r>
      <w:r w:rsidRPr="00AE6044">
        <w:rPr>
          <w:rFonts w:ascii="Times New Roman" w:hAnsi="Times New Roman" w:cs="Times New Roman"/>
          <w:sz w:val="24"/>
          <w:szCs w:val="24"/>
        </w:rPr>
        <w:t>,</w:t>
      </w: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6. Životopis </w:t>
      </w: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AE6044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>Rok za podnošenje prijava je 8 dana od dan</w:t>
      </w:r>
      <w:r w:rsidR="00FE6C6E" w:rsidRPr="00AE6044">
        <w:rPr>
          <w:rFonts w:ascii="Times New Roman" w:hAnsi="Times New Roman" w:cs="Times New Roman"/>
          <w:sz w:val="24"/>
          <w:szCs w:val="24"/>
        </w:rPr>
        <w:t>a objavljivanja natječaja:</w:t>
      </w:r>
    </w:p>
    <w:p w:rsidR="00771D58" w:rsidRPr="00AE6044" w:rsidRDefault="00771D58" w:rsidP="00771D58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Prijave s dokazima o ispunjavanju uvjeta natječaja dostaviti u zakonskom roku na adresu: </w:t>
      </w:r>
    </w:p>
    <w:p w:rsidR="00FE6C6E" w:rsidRPr="00AE6044" w:rsidRDefault="00FE6C6E" w:rsidP="00FE6C6E">
      <w:pPr>
        <w:spacing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6E" w:rsidRPr="00AE6044" w:rsidRDefault="00FE6C6E" w:rsidP="00FE6C6E">
      <w:pPr>
        <w:spacing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044">
        <w:rPr>
          <w:rFonts w:ascii="Times New Roman" w:hAnsi="Times New Roman" w:cs="Times New Roman"/>
          <w:b/>
          <w:sz w:val="24"/>
          <w:szCs w:val="24"/>
        </w:rPr>
        <w:t>DJEČJI VRTIĆ PETAR PAN SATNICA ĐAKOVAČKA</w:t>
      </w:r>
    </w:p>
    <w:p w:rsidR="00FE6C6E" w:rsidRPr="00AE6044" w:rsidRDefault="00FE6C6E" w:rsidP="00FE6C6E">
      <w:pPr>
        <w:spacing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044">
        <w:rPr>
          <w:rFonts w:ascii="Times New Roman" w:hAnsi="Times New Roman" w:cs="Times New Roman"/>
          <w:b/>
          <w:sz w:val="24"/>
          <w:szCs w:val="24"/>
        </w:rPr>
        <w:t>Ante Starčevića 26., 31421 Satnica Đakovačka</w:t>
      </w:r>
    </w:p>
    <w:p w:rsidR="00FE6C6E" w:rsidRPr="00AE6044" w:rsidRDefault="00420652" w:rsidP="00FE6C6E">
      <w:pPr>
        <w:spacing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044">
        <w:rPr>
          <w:rFonts w:ascii="Times New Roman" w:hAnsi="Times New Roman" w:cs="Times New Roman"/>
          <w:b/>
          <w:sz w:val="24"/>
          <w:szCs w:val="24"/>
        </w:rPr>
        <w:t>„Natječaj za pedagoga</w:t>
      </w:r>
      <w:r w:rsidR="000C17A0">
        <w:rPr>
          <w:rFonts w:ascii="Times New Roman" w:hAnsi="Times New Roman" w:cs="Times New Roman"/>
          <w:b/>
          <w:sz w:val="24"/>
          <w:szCs w:val="24"/>
        </w:rPr>
        <w:t>/inju</w:t>
      </w:r>
      <w:r w:rsidR="00FE6C6E" w:rsidRPr="00AE6044">
        <w:rPr>
          <w:rFonts w:ascii="Times New Roman" w:hAnsi="Times New Roman" w:cs="Times New Roman"/>
          <w:b/>
          <w:sz w:val="24"/>
          <w:szCs w:val="24"/>
        </w:rPr>
        <w:t>“</w:t>
      </w:r>
    </w:p>
    <w:p w:rsidR="00FE6C6E" w:rsidRPr="00AE6044" w:rsidRDefault="00FE6C6E" w:rsidP="00FE6C6E">
      <w:pPr>
        <w:spacing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7A0" w:rsidRDefault="000C17A0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0C17A0" w:rsidRDefault="000C17A0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FE6C6E" w:rsidRPr="00AE6044" w:rsidRDefault="00FE6C6E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lastRenderedPageBreak/>
        <w:t xml:space="preserve">Nepotpune i nepravovremene prijave neće se razmatrati. </w:t>
      </w:r>
    </w:p>
    <w:p w:rsidR="00AE6044" w:rsidRPr="00AE6044" w:rsidRDefault="00AE6044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AE6044" w:rsidRPr="00AE6044" w:rsidRDefault="00AE6044" w:rsidP="00AE6044">
      <w:pPr>
        <w:pStyle w:val="Tijeloteksta"/>
        <w:spacing w:line="360" w:lineRule="auto"/>
        <w:rPr>
          <w:sz w:val="24"/>
          <w:szCs w:val="24"/>
        </w:rPr>
      </w:pPr>
      <w:r w:rsidRPr="00AE6044">
        <w:rPr>
          <w:sz w:val="24"/>
          <w:szCs w:val="24"/>
        </w:rPr>
        <w:t>Kandidati</w:t>
      </w:r>
      <w:r w:rsidRPr="00AE6044">
        <w:rPr>
          <w:spacing w:val="-13"/>
          <w:sz w:val="24"/>
          <w:szCs w:val="24"/>
        </w:rPr>
        <w:t xml:space="preserve"> </w:t>
      </w:r>
      <w:r w:rsidRPr="00AE6044">
        <w:rPr>
          <w:sz w:val="24"/>
          <w:szCs w:val="24"/>
        </w:rPr>
        <w:t>koji</w:t>
      </w:r>
      <w:r w:rsidRPr="00AE6044">
        <w:rPr>
          <w:spacing w:val="-13"/>
          <w:sz w:val="24"/>
          <w:szCs w:val="24"/>
        </w:rPr>
        <w:t xml:space="preserve"> </w:t>
      </w:r>
      <w:r w:rsidRPr="00AE6044">
        <w:rPr>
          <w:sz w:val="24"/>
          <w:szCs w:val="24"/>
        </w:rPr>
        <w:t>ispunjavaju</w:t>
      </w:r>
      <w:r w:rsidRPr="00AE6044">
        <w:rPr>
          <w:spacing w:val="-10"/>
          <w:sz w:val="24"/>
          <w:szCs w:val="24"/>
        </w:rPr>
        <w:t xml:space="preserve"> </w:t>
      </w:r>
      <w:r w:rsidRPr="00AE6044">
        <w:rPr>
          <w:sz w:val="24"/>
          <w:szCs w:val="24"/>
        </w:rPr>
        <w:t>formalne</w:t>
      </w:r>
      <w:r w:rsidRPr="00AE6044">
        <w:rPr>
          <w:spacing w:val="-15"/>
          <w:sz w:val="24"/>
          <w:szCs w:val="24"/>
        </w:rPr>
        <w:t xml:space="preserve"> </w:t>
      </w:r>
      <w:r w:rsidRPr="00AE6044">
        <w:rPr>
          <w:sz w:val="24"/>
          <w:szCs w:val="24"/>
        </w:rPr>
        <w:t>uvjete</w:t>
      </w:r>
      <w:r w:rsidRPr="00AE6044">
        <w:rPr>
          <w:spacing w:val="-12"/>
          <w:sz w:val="24"/>
          <w:szCs w:val="24"/>
        </w:rPr>
        <w:t xml:space="preserve"> </w:t>
      </w:r>
      <w:r w:rsidRPr="00AE6044">
        <w:rPr>
          <w:sz w:val="24"/>
          <w:szCs w:val="24"/>
        </w:rPr>
        <w:t>natječaja</w:t>
      </w:r>
      <w:r w:rsidRPr="00AE6044">
        <w:rPr>
          <w:spacing w:val="-7"/>
          <w:sz w:val="24"/>
          <w:szCs w:val="24"/>
        </w:rPr>
        <w:t xml:space="preserve"> </w:t>
      </w:r>
      <w:r w:rsidRPr="00AE6044">
        <w:rPr>
          <w:sz w:val="24"/>
          <w:szCs w:val="24"/>
        </w:rPr>
        <w:t>bit</w:t>
      </w:r>
      <w:r w:rsidRPr="00AE6044">
        <w:rPr>
          <w:spacing w:val="-9"/>
          <w:sz w:val="24"/>
          <w:szCs w:val="24"/>
        </w:rPr>
        <w:t xml:space="preserve"> </w:t>
      </w:r>
      <w:r w:rsidRPr="00AE6044">
        <w:rPr>
          <w:sz w:val="24"/>
          <w:szCs w:val="24"/>
        </w:rPr>
        <w:t>će</w:t>
      </w:r>
      <w:r w:rsidRPr="00AE6044">
        <w:rPr>
          <w:spacing w:val="-15"/>
          <w:sz w:val="24"/>
          <w:szCs w:val="24"/>
        </w:rPr>
        <w:t xml:space="preserve"> </w:t>
      </w:r>
      <w:r w:rsidRPr="00AE6044">
        <w:rPr>
          <w:sz w:val="24"/>
          <w:szCs w:val="24"/>
        </w:rPr>
        <w:t>pozvani</w:t>
      </w:r>
      <w:r w:rsidRPr="00AE6044">
        <w:rPr>
          <w:spacing w:val="-8"/>
          <w:sz w:val="24"/>
          <w:szCs w:val="24"/>
        </w:rPr>
        <w:t xml:space="preserve"> </w:t>
      </w:r>
      <w:r w:rsidRPr="00AE6044">
        <w:rPr>
          <w:spacing w:val="-3"/>
          <w:sz w:val="24"/>
          <w:szCs w:val="24"/>
        </w:rPr>
        <w:t>na</w:t>
      </w:r>
      <w:r w:rsidRPr="00AE6044">
        <w:rPr>
          <w:spacing w:val="-7"/>
          <w:sz w:val="24"/>
          <w:szCs w:val="24"/>
        </w:rPr>
        <w:t xml:space="preserve"> </w:t>
      </w:r>
      <w:r w:rsidRPr="00AE6044">
        <w:rPr>
          <w:sz w:val="24"/>
          <w:szCs w:val="24"/>
        </w:rPr>
        <w:t>intervju.</w:t>
      </w:r>
      <w:r w:rsidRPr="00AE6044">
        <w:rPr>
          <w:spacing w:val="-7"/>
          <w:sz w:val="24"/>
          <w:szCs w:val="24"/>
        </w:rPr>
        <w:t xml:space="preserve"> </w:t>
      </w:r>
      <w:r w:rsidRPr="00AE6044">
        <w:rPr>
          <w:spacing w:val="-3"/>
          <w:sz w:val="24"/>
          <w:szCs w:val="24"/>
        </w:rPr>
        <w:t>Ako</w:t>
      </w:r>
      <w:r w:rsidRPr="00AE6044">
        <w:rPr>
          <w:spacing w:val="-10"/>
          <w:sz w:val="24"/>
          <w:szCs w:val="24"/>
        </w:rPr>
        <w:t xml:space="preserve"> </w:t>
      </w:r>
      <w:r w:rsidRPr="00AE6044">
        <w:rPr>
          <w:sz w:val="24"/>
          <w:szCs w:val="24"/>
        </w:rPr>
        <w:t>kandidat</w:t>
      </w:r>
      <w:r w:rsidRPr="00AE6044">
        <w:rPr>
          <w:spacing w:val="-9"/>
          <w:sz w:val="24"/>
          <w:szCs w:val="24"/>
        </w:rPr>
        <w:t xml:space="preserve"> </w:t>
      </w:r>
      <w:r w:rsidRPr="00AE6044">
        <w:rPr>
          <w:sz w:val="24"/>
          <w:szCs w:val="24"/>
        </w:rPr>
        <w:t>ne</w:t>
      </w:r>
      <w:r w:rsidRPr="00AE6044">
        <w:rPr>
          <w:spacing w:val="-15"/>
          <w:sz w:val="24"/>
          <w:szCs w:val="24"/>
        </w:rPr>
        <w:t xml:space="preserve"> </w:t>
      </w:r>
      <w:r w:rsidRPr="00AE6044">
        <w:rPr>
          <w:sz w:val="24"/>
          <w:szCs w:val="24"/>
        </w:rPr>
        <w:t>pristupi intervjuu , smatrat će se da je povukao</w:t>
      </w:r>
      <w:r w:rsidRPr="00AE6044">
        <w:rPr>
          <w:spacing w:val="-8"/>
          <w:sz w:val="24"/>
          <w:szCs w:val="24"/>
        </w:rPr>
        <w:t xml:space="preserve"> </w:t>
      </w:r>
      <w:r w:rsidRPr="00AE6044">
        <w:rPr>
          <w:sz w:val="24"/>
          <w:szCs w:val="24"/>
        </w:rPr>
        <w:t>prijavu.</w:t>
      </w:r>
    </w:p>
    <w:p w:rsidR="00AE6044" w:rsidRPr="00AE6044" w:rsidRDefault="00AE6044" w:rsidP="00AE6044">
      <w:pPr>
        <w:pStyle w:val="Tijeloteksta"/>
        <w:spacing w:line="360" w:lineRule="auto"/>
        <w:rPr>
          <w:sz w:val="24"/>
          <w:szCs w:val="24"/>
        </w:rPr>
      </w:pPr>
    </w:p>
    <w:p w:rsidR="00FE6C6E" w:rsidRPr="00AE6044" w:rsidRDefault="00FE6C6E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O rezultatima natječaja će kandidati biti obavješteni u zakonskom roku. </w:t>
      </w:r>
    </w:p>
    <w:p w:rsidR="00FE6C6E" w:rsidRPr="00AE6044" w:rsidRDefault="00FE6C6E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>Upravno vijeće zadržava pravo da poništi natječaj ili ne prihvati ni jednu ponudu bez obrazlaganja razloga poništenja ili neprihvaćanja.</w:t>
      </w:r>
    </w:p>
    <w:p w:rsidR="00FE6C6E" w:rsidRPr="00AE6044" w:rsidRDefault="00FE6C6E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FE6C6E" w:rsidRPr="00AE6044" w:rsidRDefault="00FE6C6E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FE6C6E" w:rsidRPr="00AE6044" w:rsidRDefault="00FE6C6E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KLASA: </w:t>
      </w:r>
      <w:r w:rsidR="00A66AFA">
        <w:rPr>
          <w:rFonts w:ascii="Times New Roman" w:hAnsi="Times New Roman" w:cs="Times New Roman"/>
          <w:sz w:val="24"/>
          <w:szCs w:val="24"/>
        </w:rPr>
        <w:t>601-04/22-01/15</w:t>
      </w:r>
    </w:p>
    <w:p w:rsidR="00FE6C6E" w:rsidRPr="00AE6044" w:rsidRDefault="00FE6C6E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URBROJ: </w:t>
      </w:r>
      <w:r w:rsidR="00A66AFA" w:rsidRPr="00A66AFA">
        <w:rPr>
          <w:rFonts w:ascii="Times New Roman" w:hAnsi="Times New Roman" w:cs="Times New Roman"/>
          <w:sz w:val="24"/>
          <w:szCs w:val="24"/>
        </w:rPr>
        <w:t>2158-34-01-22-1</w:t>
      </w:r>
    </w:p>
    <w:p w:rsidR="00AE6044" w:rsidRPr="00AE6044" w:rsidRDefault="00AE6044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A66AFA" w:rsidRDefault="00FE6C6E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>Satnica Đakovačka</w:t>
      </w:r>
      <w:r w:rsidR="00A66AFA">
        <w:rPr>
          <w:rFonts w:ascii="Times New Roman" w:hAnsi="Times New Roman" w:cs="Times New Roman"/>
          <w:sz w:val="24"/>
          <w:szCs w:val="24"/>
        </w:rPr>
        <w:t xml:space="preserve">, 18. veljače 2022. </w:t>
      </w:r>
      <w:r w:rsidRPr="00AE6044">
        <w:rPr>
          <w:rFonts w:ascii="Times New Roman" w:hAnsi="Times New Roman" w:cs="Times New Roman"/>
          <w:sz w:val="24"/>
          <w:szCs w:val="24"/>
        </w:rPr>
        <w:t>god</w:t>
      </w:r>
      <w:r w:rsidR="00A66AFA">
        <w:rPr>
          <w:rFonts w:ascii="Times New Roman" w:hAnsi="Times New Roman" w:cs="Times New Roman"/>
          <w:sz w:val="24"/>
          <w:szCs w:val="24"/>
        </w:rPr>
        <w:t>ine.</w:t>
      </w:r>
      <w:r w:rsidRPr="00AE6044">
        <w:rPr>
          <w:rFonts w:ascii="Times New Roman" w:hAnsi="Times New Roman" w:cs="Times New Roman"/>
          <w:sz w:val="24"/>
          <w:szCs w:val="24"/>
        </w:rPr>
        <w:tab/>
      </w:r>
      <w:r w:rsidRPr="00AE6044">
        <w:rPr>
          <w:rFonts w:ascii="Times New Roman" w:hAnsi="Times New Roman" w:cs="Times New Roman"/>
          <w:sz w:val="24"/>
          <w:szCs w:val="24"/>
        </w:rPr>
        <w:tab/>
      </w:r>
      <w:r w:rsidRPr="00AE6044">
        <w:rPr>
          <w:rFonts w:ascii="Times New Roman" w:hAnsi="Times New Roman" w:cs="Times New Roman"/>
          <w:sz w:val="24"/>
          <w:szCs w:val="24"/>
        </w:rPr>
        <w:tab/>
      </w:r>
    </w:p>
    <w:p w:rsidR="00A66AFA" w:rsidRDefault="00A66AFA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A66AFA" w:rsidRDefault="00A66AFA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A66AFA" w:rsidRDefault="00A66AFA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A66AFA" w:rsidRDefault="00A66AFA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A66AFA" w:rsidRDefault="00A66AFA" w:rsidP="00FE6C6E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FE6C6E" w:rsidRPr="00AE6044" w:rsidRDefault="00FE6C6E" w:rsidP="00A66AFA">
      <w:pPr>
        <w:spacing w:line="257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E6044">
        <w:rPr>
          <w:rFonts w:ascii="Times New Roman" w:hAnsi="Times New Roman" w:cs="Times New Roman"/>
          <w:sz w:val="24"/>
          <w:szCs w:val="24"/>
        </w:rPr>
        <w:t xml:space="preserve">Predsjednica Upravnog vijeća </w:t>
      </w:r>
    </w:p>
    <w:p w:rsidR="00FE6C6E" w:rsidRPr="00AE6044" w:rsidRDefault="00FE6C6E" w:rsidP="00A66AFA">
      <w:pPr>
        <w:spacing w:line="257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E6044">
        <w:rPr>
          <w:rFonts w:ascii="Times New Roman" w:hAnsi="Times New Roman" w:cs="Times New Roman"/>
          <w:sz w:val="24"/>
          <w:szCs w:val="24"/>
        </w:rPr>
        <w:t>Božana</w:t>
      </w:r>
      <w:proofErr w:type="spellEnd"/>
      <w:r w:rsidRPr="00AE6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044">
        <w:rPr>
          <w:rFonts w:ascii="Times New Roman" w:hAnsi="Times New Roman" w:cs="Times New Roman"/>
          <w:sz w:val="24"/>
          <w:szCs w:val="24"/>
        </w:rPr>
        <w:t>Rogalo</w:t>
      </w:r>
      <w:proofErr w:type="spellEnd"/>
      <w:r w:rsidRPr="00AE6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044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AE60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6044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AE604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E6C6E" w:rsidRPr="00FE6C6E" w:rsidRDefault="00FE6C6E" w:rsidP="00FE6C6E">
      <w:pPr>
        <w:spacing w:line="257" w:lineRule="auto"/>
        <w:ind w:left="567"/>
        <w:contextualSpacing/>
        <w:rPr>
          <w:sz w:val="24"/>
          <w:szCs w:val="24"/>
        </w:rPr>
      </w:pPr>
    </w:p>
    <w:p w:rsidR="00FE6C6E" w:rsidRPr="00771D58" w:rsidRDefault="00FE6C6E" w:rsidP="00771D58">
      <w:pPr>
        <w:spacing w:line="257" w:lineRule="auto"/>
        <w:rPr>
          <w:rFonts w:cstheme="minorHAnsi"/>
          <w:sz w:val="24"/>
          <w:szCs w:val="24"/>
        </w:rPr>
      </w:pPr>
    </w:p>
    <w:p w:rsidR="00771D58" w:rsidRPr="00771D58" w:rsidRDefault="00771D58" w:rsidP="00771D58">
      <w:pPr>
        <w:spacing w:line="257" w:lineRule="auto"/>
        <w:rPr>
          <w:rFonts w:cstheme="minorHAnsi"/>
          <w:sz w:val="24"/>
          <w:szCs w:val="24"/>
        </w:rPr>
      </w:pPr>
    </w:p>
    <w:p w:rsidR="004D71B0" w:rsidRPr="00771D58" w:rsidRDefault="004D71B0">
      <w:pPr>
        <w:rPr>
          <w:sz w:val="24"/>
          <w:szCs w:val="24"/>
        </w:rPr>
      </w:pPr>
    </w:p>
    <w:sectPr w:rsidR="004D71B0" w:rsidRPr="00771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645" w:rsidRDefault="00B55645" w:rsidP="00FE6C6E">
      <w:pPr>
        <w:spacing w:after="0" w:line="240" w:lineRule="auto"/>
      </w:pPr>
      <w:r>
        <w:separator/>
      </w:r>
    </w:p>
  </w:endnote>
  <w:endnote w:type="continuationSeparator" w:id="0">
    <w:p w:rsidR="00B55645" w:rsidRDefault="00B55645" w:rsidP="00FE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645" w:rsidRDefault="00B55645" w:rsidP="00FE6C6E">
      <w:pPr>
        <w:spacing w:after="0" w:line="240" w:lineRule="auto"/>
      </w:pPr>
      <w:r>
        <w:separator/>
      </w:r>
    </w:p>
  </w:footnote>
  <w:footnote w:type="continuationSeparator" w:id="0">
    <w:p w:rsidR="00B55645" w:rsidRDefault="00B55645" w:rsidP="00FE6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F1370"/>
    <w:multiLevelType w:val="hybridMultilevel"/>
    <w:tmpl w:val="F22890A2"/>
    <w:lvl w:ilvl="0" w:tplc="1DA6E4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C74E7"/>
    <w:multiLevelType w:val="hybridMultilevel"/>
    <w:tmpl w:val="4BE6322A"/>
    <w:lvl w:ilvl="0" w:tplc="030062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58"/>
    <w:rsid w:val="000C17A0"/>
    <w:rsid w:val="00116406"/>
    <w:rsid w:val="00420652"/>
    <w:rsid w:val="004D71B0"/>
    <w:rsid w:val="00612240"/>
    <w:rsid w:val="00771D58"/>
    <w:rsid w:val="00A66AFA"/>
    <w:rsid w:val="00AE6044"/>
    <w:rsid w:val="00B55645"/>
    <w:rsid w:val="00DC5BA0"/>
    <w:rsid w:val="00E03535"/>
    <w:rsid w:val="00F07EE4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F0FA"/>
  <w15:chartTrackingRefBased/>
  <w15:docId w15:val="{058EFF86-D844-4863-A954-4253384E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D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1D58"/>
    <w:pPr>
      <w:spacing w:line="256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E6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6C6E"/>
  </w:style>
  <w:style w:type="paragraph" w:styleId="Podnoje">
    <w:name w:val="footer"/>
    <w:basedOn w:val="Normal"/>
    <w:link w:val="PodnojeChar"/>
    <w:uiPriority w:val="99"/>
    <w:unhideWhenUsed/>
    <w:rsid w:val="00FE6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6C6E"/>
  </w:style>
  <w:style w:type="paragraph" w:styleId="Tijeloteksta">
    <w:name w:val="Body Text"/>
    <w:basedOn w:val="Normal"/>
    <w:link w:val="TijelotekstaChar"/>
    <w:uiPriority w:val="1"/>
    <w:qFormat/>
    <w:rsid w:val="00AE6044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AE6044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vpetarpansdj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vpetarpansd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4</cp:revision>
  <dcterms:created xsi:type="dcterms:W3CDTF">2022-02-18T10:45:00Z</dcterms:created>
  <dcterms:modified xsi:type="dcterms:W3CDTF">2022-02-21T10:47:00Z</dcterms:modified>
</cp:coreProperties>
</file>