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74" w:rsidRDefault="00EC2174" w:rsidP="00EC2174">
      <w:pPr>
        <w:spacing w:after="0" w:line="240" w:lineRule="auto"/>
        <w:jc w:val="center"/>
        <w:rPr>
          <w:rStyle w:val="Istaknutareferenca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A4A4F" wp14:editId="38217D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581025"/>
            <wp:effectExtent l="0" t="0" r="0" b="9525"/>
            <wp:wrapSquare wrapText="bothSides"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staknutareferenca"/>
          <w:color w:val="00B050"/>
          <w:sz w:val="28"/>
          <w:szCs w:val="28"/>
        </w:rPr>
        <w:t>DJEČJI VRTIĆ PETAR PAN SATNICA ĐAKOVAČKA</w:t>
      </w:r>
    </w:p>
    <w:p w:rsidR="00EC2174" w:rsidRDefault="00EC2174" w:rsidP="00EC2174">
      <w:pPr>
        <w:spacing w:after="0" w:line="240" w:lineRule="auto"/>
        <w:jc w:val="center"/>
        <w:rPr>
          <w:rStyle w:val="Istaknutareferenca"/>
          <w:color w:val="4472C4" w:themeColor="accent1"/>
          <w:sz w:val="24"/>
          <w:szCs w:val="24"/>
        </w:rPr>
      </w:pPr>
      <w:r>
        <w:rPr>
          <w:rStyle w:val="Istaknutareferenca"/>
          <w:sz w:val="24"/>
          <w:szCs w:val="24"/>
        </w:rPr>
        <w:t>ANTE STARČEVIĆA 26, 31421 SATNICA ĐAKOVAČKA</w:t>
      </w:r>
    </w:p>
    <w:p w:rsidR="00EC2174" w:rsidRDefault="00EC2174" w:rsidP="00EC2174">
      <w:pPr>
        <w:spacing w:after="0" w:line="240" w:lineRule="auto"/>
        <w:rPr>
          <w:rStyle w:val="Hiperveza"/>
          <w:b/>
          <w:spacing w:val="5"/>
        </w:rPr>
      </w:pPr>
      <w:r>
        <w:t xml:space="preserve">                                        </w:t>
      </w:r>
      <w:hyperlink r:id="rId7" w:history="1">
        <w:r w:rsidRPr="00476871">
          <w:rPr>
            <w:rStyle w:val="Hiperveza"/>
            <w:b/>
            <w:spacing w:val="5"/>
          </w:rPr>
          <w:t>www.dvpetarpan</w:t>
        </w:r>
      </w:hyperlink>
    </w:p>
    <w:p w:rsidR="00EC2174" w:rsidRDefault="00EC2174" w:rsidP="00EC2174">
      <w:pPr>
        <w:spacing w:after="0" w:line="240" w:lineRule="auto"/>
        <w:jc w:val="center"/>
        <w:rPr>
          <w:rStyle w:val="Istaknutareferenca"/>
          <w:sz w:val="28"/>
          <w:szCs w:val="28"/>
          <w:lang w:eastAsia="hr-HR"/>
        </w:rPr>
      </w:pPr>
      <w:r>
        <w:rPr>
          <w:rStyle w:val="Naslovknjige"/>
        </w:rPr>
        <w:t>e-mail: dvpetarpan.satnicadjakovacka@gmail.com</w:t>
      </w:r>
      <w:r>
        <w:rPr>
          <w:b/>
          <w:bCs/>
          <w:smallCaps/>
          <w:color w:val="4472C4" w:themeColor="accent1"/>
          <w:spacing w:val="5"/>
          <w:sz w:val="28"/>
          <w:szCs w:val="28"/>
        </w:rPr>
        <w:br/>
      </w:r>
    </w:p>
    <w:p w:rsidR="00EC2174" w:rsidRPr="00EC2174" w:rsidRDefault="00EC2174" w:rsidP="00EC2174">
      <w:pPr>
        <w:spacing w:after="0"/>
        <w:jc w:val="center"/>
      </w:pPr>
      <w:r>
        <w:pict>
          <v:rect id="_x0000_i1028" style="width:453.6pt;height:1.8pt" o:hrpct="0" o:hralign="center" o:hrstd="t" o:hrnoshade="t" o:hr="t" fillcolor="black [3213]" stroked="f"/>
        </w:pict>
      </w:r>
    </w:p>
    <w:p w:rsidR="00EC2174" w:rsidRDefault="00EC2174" w:rsidP="000F474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48" w:rsidRPr="000F4748" w:rsidRDefault="000F4748" w:rsidP="000F474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4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(NN 10/97, 107/07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4748">
        <w:rPr>
          <w:rFonts w:ascii="Times New Roman" w:hAnsi="Times New Roman" w:cs="Times New Roman"/>
          <w:sz w:val="24"/>
          <w:szCs w:val="24"/>
        </w:rPr>
        <w:t xml:space="preserve"> 94/13, 98/19, 57/22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101/23)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4748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KLASA: 601-04/23-01/20, URBROJ: 2158-34-01-23-1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</w:t>
      </w:r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F4748" w:rsidRPr="000F4748" w:rsidRDefault="000F4748" w:rsidP="000F474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48" w:rsidRPr="000F4748" w:rsidRDefault="000F4748" w:rsidP="000F474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48" w:rsidRPr="000F4748" w:rsidRDefault="000F4748" w:rsidP="000F474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48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0F4748" w:rsidRPr="000F4748" w:rsidRDefault="000F4748" w:rsidP="000F474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48"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:rsidR="000F4748" w:rsidRPr="000F4748" w:rsidRDefault="000F4748" w:rsidP="000F474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748" w:rsidRPr="000F4748" w:rsidRDefault="000F4748" w:rsidP="000F4748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>:</w:t>
      </w:r>
      <w:bookmarkStart w:id="1" w:name="_Hlk94005382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48" w:rsidRPr="000F4748" w:rsidRDefault="000F4748" w:rsidP="000F4748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0F4748">
        <w:rPr>
          <w:rFonts w:eastAsiaTheme="minorHAnsi"/>
          <w:b/>
          <w:sz w:val="24"/>
          <w:szCs w:val="24"/>
          <w:lang w:val="en-GB" w:eastAsia="en-US" w:bidi="ar-SA"/>
        </w:rPr>
        <w:t xml:space="preserve">ODGOJITELJ/ICA - PRIPRAVNIK/ICA- 1 </w:t>
      </w:r>
      <w:proofErr w:type="spellStart"/>
      <w:r w:rsidRPr="000F4748">
        <w:rPr>
          <w:rFonts w:eastAsiaTheme="minorHAnsi"/>
          <w:b/>
          <w:sz w:val="24"/>
          <w:szCs w:val="24"/>
          <w:lang w:val="en-GB" w:eastAsia="en-US" w:bidi="ar-SA"/>
        </w:rPr>
        <w:t>izvršitelj</w:t>
      </w:r>
      <w:proofErr w:type="spellEnd"/>
      <w:r w:rsidRPr="000F4748">
        <w:rPr>
          <w:rFonts w:eastAsiaTheme="minorHAnsi"/>
          <w:b/>
          <w:sz w:val="24"/>
          <w:szCs w:val="24"/>
          <w:lang w:val="en-GB" w:eastAsia="en-US" w:bidi="ar-SA"/>
        </w:rPr>
        <w:t>/</w:t>
      </w:r>
      <w:proofErr w:type="spellStart"/>
      <w:r w:rsidRPr="000F4748">
        <w:rPr>
          <w:rFonts w:eastAsiaTheme="minorHAnsi"/>
          <w:b/>
          <w:sz w:val="24"/>
          <w:szCs w:val="24"/>
          <w:lang w:val="en-GB" w:eastAsia="en-US" w:bidi="ar-SA"/>
        </w:rPr>
        <w:t>ica</w:t>
      </w:r>
      <w:proofErr w:type="spellEnd"/>
      <w:r w:rsidRPr="000F4748">
        <w:rPr>
          <w:rFonts w:eastAsiaTheme="minorHAnsi"/>
          <w:b/>
          <w:sz w:val="24"/>
          <w:szCs w:val="24"/>
          <w:lang w:val="en-GB" w:eastAsia="en-US" w:bidi="ar-SA"/>
        </w:rPr>
        <w:t xml:space="preserve"> „</w:t>
      </w:r>
      <w:proofErr w:type="spellStart"/>
      <w:r w:rsidRPr="000F4748">
        <w:rPr>
          <w:rFonts w:eastAsiaTheme="minorHAnsi"/>
          <w:b/>
          <w:sz w:val="24"/>
          <w:szCs w:val="24"/>
          <w:lang w:val="en-GB" w:eastAsia="en-US" w:bidi="ar-SA"/>
        </w:rPr>
        <w:t>na</w:t>
      </w:r>
      <w:proofErr w:type="spellEnd"/>
      <w:r w:rsidRPr="000F4748">
        <w:rPr>
          <w:rFonts w:eastAsiaTheme="minorHAnsi"/>
          <w:b/>
          <w:sz w:val="24"/>
          <w:szCs w:val="24"/>
          <w:lang w:val="en-GB" w:eastAsia="en-US" w:bidi="ar-SA"/>
        </w:rPr>
        <w:t xml:space="preserve"> </w:t>
      </w:r>
      <w:proofErr w:type="spellStart"/>
      <w:r w:rsidRPr="000F4748">
        <w:rPr>
          <w:rFonts w:eastAsiaTheme="minorHAnsi"/>
          <w:b/>
          <w:sz w:val="24"/>
          <w:szCs w:val="24"/>
          <w:lang w:val="en-GB" w:eastAsia="en-US" w:bidi="ar-SA"/>
        </w:rPr>
        <w:t>određeno</w:t>
      </w:r>
      <w:proofErr w:type="spellEnd"/>
      <w:r w:rsidRPr="000F4748">
        <w:rPr>
          <w:rFonts w:eastAsiaTheme="minorHAnsi"/>
          <w:b/>
          <w:sz w:val="24"/>
          <w:szCs w:val="24"/>
          <w:lang w:val="en-GB" w:eastAsia="en-US" w:bidi="ar-SA"/>
        </w:rPr>
        <w:t xml:space="preserve"> </w:t>
      </w:r>
      <w:proofErr w:type="spellStart"/>
      <w:r w:rsidRPr="000F4748">
        <w:rPr>
          <w:rFonts w:eastAsiaTheme="minorHAnsi"/>
          <w:b/>
          <w:sz w:val="24"/>
          <w:szCs w:val="24"/>
          <w:lang w:val="en-GB" w:eastAsia="en-US" w:bidi="ar-SA"/>
        </w:rPr>
        <w:t>vrijeme</w:t>
      </w:r>
      <w:bookmarkEnd w:id="1"/>
      <w:proofErr w:type="spellEnd"/>
      <w:r w:rsidRPr="000F4748">
        <w:rPr>
          <w:rFonts w:eastAsiaTheme="minorHAnsi"/>
          <w:b/>
          <w:sz w:val="24"/>
          <w:szCs w:val="24"/>
          <w:lang w:val="en-GB" w:eastAsia="en-US" w:bidi="ar-SA"/>
        </w:rPr>
        <w:t>”</w:t>
      </w:r>
    </w:p>
    <w:p w:rsidR="000F4748" w:rsidRPr="000F4748" w:rsidRDefault="000F4748" w:rsidP="000F4748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0F4748">
        <w:rPr>
          <w:b/>
          <w:sz w:val="24"/>
          <w:szCs w:val="24"/>
        </w:rPr>
        <w:t>Poslovi i radni zadaci: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prati i procjenjuje aktualne djetetove potrebe, pravodobnost i kvalitetu njihova zadovoljavanja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kreira vremenski, materijalni i prostorni kontekst za povoljan razvoj djeteta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odabire adekvatne odgojno vrijedne sadržaje u skladu s uočenim potrebama, mogućnostima i interesima djece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pronalazi mogućnosti za obogaćivanje doživljaja djece ( u dječjem vrtiću i izvan njega)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individualno radi s djecom koja imaju posebne potrebe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prati i procjenjuje uspješnost u realizaciji zacrtanih zadaća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planira i organizira različite oblike suradnje s roditeljima (radionice, kutića za roditelje, izbor stručne literature, pisani stručni materijali o životu i djelatnosti djece u vrtiću)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pomaže roditeljima u prevladavanju teškoća u prilagodbi djece te uključivanju u odgojno obrazovni proces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- potiče roditelje na sudjelovanje u kreiranju programa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individualno razgovara s roditeljima o odgojno obrazovnim postupcima za zadovoljavanje potreba i interesa djeteta i roditelja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izrađuje program individualnog stručnog usavršavanja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prati stručnu literaturu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aktivno se uključuje u edukacije koje organizira dječji vrtić i druge institucije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prezentira dostignuća vlastite prakse i dječjeg vrtića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lastRenderedPageBreak/>
        <w:t xml:space="preserve"> - planira i realizira suradnju s osnovnim školama, vjerskim institucijama, kulturnim i umjetničkim institucijama, ekološkim organizacijama i drugim čimbenicima koji pridonose obogaćivanju odgojno - obrazovnog rada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prikuplja i obrađuje i dostavlja potrebne podatke u svezi s radom i poslovanjem ( evidencije o nazočnosti djece, brojna stanja djece i drugo po nalogu ravnatelja)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sustavno pratiti, bilježi i unapređuje stručni rad s djecom predškolskog uzrasta i roditeljima, propituje i unapređuje rad s djecom s teškoćama u razvoju, istražuje i pronalazi kvalitetnija rješenja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aktivno sudjeluje u izradi kurikuluma Dječjeg vrtića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predlaže, unosi kvalitetne i stručne promjene u ostvarivanju Godišnjeg plana i programa Dječjeg vrtića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snimanje, prezentacija i unaprjeđivanje odgojne prakse odgojitelja u svrhu podizanja kvalitete suvremenog pristupa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obavlja i druge poslove po nalogu voditelja i ravnatelja, a koji nisu predviđeni ovim opisom i popisom poslova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b/>
          <w:sz w:val="24"/>
          <w:szCs w:val="24"/>
        </w:rPr>
        <w:t>Stručna sprema i radno iskustvo:</w:t>
      </w:r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završen preddiplomski sveučilišni studij ili stručni studij odgovarajuće vrste, odnosno studij odgovarajuće vrste kojim je stečena viša stručna spremna u skladu s ranijim propisima, kao i završen sveučilišni diplomski studij ili specijalistički studij predškolskog odgoja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0F4748" w:rsidRPr="000F4748" w:rsidRDefault="000F4748" w:rsidP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- da nije pravomoćno osuđivan / a za kaznena djela iz članka 25. Zakona o predškolskom odgoju i obrazovanju</w:t>
      </w:r>
    </w:p>
    <w:p w:rsidR="000F4748" w:rsidRPr="000F4748" w:rsidRDefault="000F4748" w:rsidP="000F4748">
      <w:pPr>
        <w:pStyle w:val="Tijeloteksta"/>
        <w:spacing w:line="360" w:lineRule="auto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Uz vlastoručno potpisanu prijavu, kandidati su dužni dostaviti: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before="148" w:after="0" w:line="360" w:lineRule="auto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životopis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presliku odgovarajuće isprave o završenom</w:t>
      </w:r>
      <w:r w:rsidRPr="000F474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školovanju,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>presliku osobne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iskaznice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jc w:val="both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preslika uvjerenja nadležnog suda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F474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F474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0F474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94/13., 98/19, 57/22 i 101/23.), ne stariji od 3</w:t>
      </w:r>
      <w:r w:rsidRPr="000F47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mjeseca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4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F474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0F474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F474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0F474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94/13., 98/19, 57/22 i 101/23.),  ne stariji od 3</w:t>
      </w:r>
      <w:r w:rsidRPr="000F47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mjeseca</w:t>
      </w:r>
    </w:p>
    <w:p w:rsidR="000F4748" w:rsidRPr="000F4748" w:rsidRDefault="000F4748" w:rsidP="000F4748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jc w:val="both"/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0F474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F474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0F4748">
        <w:rPr>
          <w:rFonts w:ascii="Times New Roman" w:hAnsi="Times New Roman" w:cs="Times New Roman"/>
          <w:sz w:val="24"/>
          <w:szCs w:val="24"/>
        </w:rPr>
        <w:t>izrečene zaštitne mjere</w:t>
      </w:r>
      <w:r w:rsidRPr="000F47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iz</w:t>
      </w:r>
      <w:r w:rsidRPr="000F47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članka</w:t>
      </w:r>
      <w:r w:rsidRPr="000F4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25.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Zakona</w:t>
      </w:r>
      <w:r w:rsidRPr="000F4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o</w:t>
      </w:r>
      <w:r w:rsidRPr="000F47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predškolskom</w:t>
      </w:r>
      <w:r w:rsidRPr="000F47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odgoju</w:t>
      </w:r>
      <w:r w:rsidRPr="000F4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i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obrazovanju</w:t>
      </w:r>
      <w:r w:rsidRPr="000F4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(Narodne</w:t>
      </w:r>
      <w:r w:rsidRPr="000F47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novine</w:t>
      </w:r>
      <w:r w:rsidRPr="000F47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 xml:space="preserve">broj: 10/97., 107/07., 94/13., 98/19, 57/22 i 101/23.),  </w:t>
      </w:r>
      <w:r w:rsidRPr="000F474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F4748">
        <w:rPr>
          <w:rFonts w:ascii="Times New Roman" w:hAnsi="Times New Roman" w:cs="Times New Roman"/>
          <w:sz w:val="24"/>
          <w:szCs w:val="24"/>
        </w:rPr>
        <w:t>stariju od 3</w:t>
      </w:r>
      <w:r w:rsidRPr="000F4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748">
        <w:rPr>
          <w:rFonts w:ascii="Times New Roman" w:hAnsi="Times New Roman" w:cs="Times New Roman"/>
          <w:sz w:val="24"/>
          <w:szCs w:val="24"/>
        </w:rPr>
        <w:t>mjeseca.</w:t>
      </w:r>
    </w:p>
    <w:p w:rsidR="000F4748" w:rsidRPr="000F4748" w:rsidRDefault="000F4748" w:rsidP="000F4748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Na natječaj se mogu javiti osobe oba spola.</w:t>
      </w:r>
    </w:p>
    <w:p w:rsidR="000F4748" w:rsidRPr="000F4748" w:rsidRDefault="000F4748" w:rsidP="000F4748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0F4748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:rsidR="000F4748" w:rsidRPr="000F4748" w:rsidRDefault="000F4748" w:rsidP="000F4748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0F4748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:rsidR="000F4748" w:rsidRPr="000F4748" w:rsidRDefault="00EC2174" w:rsidP="000F4748">
      <w:pPr>
        <w:pStyle w:val="Tijeloteksta"/>
        <w:spacing w:before="156" w:line="360" w:lineRule="auto"/>
        <w:rPr>
          <w:sz w:val="24"/>
          <w:szCs w:val="24"/>
        </w:rPr>
      </w:pPr>
      <w:hyperlink r:id="rId8" w:history="1">
        <w:r w:rsidR="000F4748" w:rsidRPr="000F4748">
          <w:rPr>
            <w:rStyle w:val="Hiperveza"/>
            <w:rFonts w:eastAsiaTheme="majorEastAsia"/>
            <w:sz w:val="24"/>
            <w:szCs w:val="24"/>
          </w:rPr>
          <w:t>https://branitelji.gov.hr/UserDocsImages//dokumenti/Nikola//popis%20dokaza%20za%20ostvarivanje</w:t>
        </w:r>
      </w:hyperlink>
    </w:p>
    <w:p w:rsidR="000F4748" w:rsidRPr="000F4748" w:rsidRDefault="00EC2174" w:rsidP="000F4748">
      <w:pPr>
        <w:pStyle w:val="Tijeloteksta"/>
        <w:spacing w:before="20" w:line="360" w:lineRule="auto"/>
        <w:rPr>
          <w:sz w:val="24"/>
          <w:szCs w:val="24"/>
        </w:rPr>
      </w:pPr>
      <w:hyperlink r:id="rId9" w:history="1">
        <w:r w:rsidR="000F4748" w:rsidRPr="000F4748">
          <w:rPr>
            <w:rStyle w:val="Hiperveza"/>
            <w:rFonts w:eastAsiaTheme="majorEastAsia"/>
            <w:sz w:val="24"/>
            <w:szCs w:val="24"/>
          </w:rPr>
          <w:t>%20prava%20prednosti%20pri%20zapo%C5%A1ljavanju-%20ZOHBDR%202021.pdf</w:t>
        </w:r>
      </w:hyperlink>
    </w:p>
    <w:p w:rsidR="000F4748" w:rsidRPr="000F4748" w:rsidRDefault="000F4748" w:rsidP="000F4748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0F4748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0F4748" w:rsidRPr="000F4748" w:rsidRDefault="00EC2174" w:rsidP="000F4748">
      <w:pPr>
        <w:pStyle w:val="Tijeloteksta"/>
        <w:spacing w:before="160" w:line="360" w:lineRule="auto"/>
        <w:rPr>
          <w:sz w:val="24"/>
          <w:szCs w:val="24"/>
        </w:rPr>
      </w:pPr>
      <w:hyperlink r:id="rId10" w:history="1">
        <w:r w:rsidR="000F4748" w:rsidRPr="000F4748">
          <w:rPr>
            <w:rStyle w:val="Hiperveza"/>
            <w:rFonts w:eastAsiaTheme="majorEastAsia"/>
            <w:sz w:val="24"/>
            <w:szCs w:val="24"/>
          </w:rPr>
          <w:t>https://branitelji.gov.hr/UserDocsImages/dokumenti/Nikola/popis%20dokaza%20za%20ostvarivanje</w:t>
        </w:r>
      </w:hyperlink>
    </w:p>
    <w:p w:rsidR="000F4748" w:rsidRPr="000F4748" w:rsidRDefault="00EC2174" w:rsidP="000F4748">
      <w:pPr>
        <w:pStyle w:val="Tijeloteksta"/>
        <w:spacing w:before="21" w:line="360" w:lineRule="auto"/>
        <w:rPr>
          <w:sz w:val="24"/>
          <w:szCs w:val="24"/>
        </w:rPr>
      </w:pPr>
      <w:hyperlink r:id="rId11" w:history="1">
        <w:r w:rsidR="000F4748" w:rsidRPr="000F4748">
          <w:rPr>
            <w:rStyle w:val="Hiperveza"/>
            <w:rFonts w:eastAsiaTheme="majorEastAsia"/>
            <w:sz w:val="24"/>
            <w:szCs w:val="24"/>
          </w:rPr>
          <w:t>%20prava%20prednosti%20pri%20zapo%C5%A1ljavanju-</w:t>
        </w:r>
      </w:hyperlink>
    </w:p>
    <w:p w:rsidR="000F4748" w:rsidRPr="000F4748" w:rsidRDefault="00EC2174" w:rsidP="000F4748">
      <w:pPr>
        <w:pStyle w:val="Tijeloteksta"/>
        <w:spacing w:before="21" w:line="360" w:lineRule="auto"/>
        <w:rPr>
          <w:sz w:val="24"/>
          <w:szCs w:val="24"/>
        </w:rPr>
      </w:pPr>
      <w:hyperlink r:id="rId12" w:history="1">
        <w:r w:rsidR="000F4748" w:rsidRPr="000F4748">
          <w:rPr>
            <w:rStyle w:val="Hiperveza"/>
            <w:rFonts w:eastAsiaTheme="majorEastAsia"/>
            <w:sz w:val="24"/>
            <w:szCs w:val="24"/>
          </w:rPr>
          <w:t>%20Zakon%20o%20civilnim%20stradalnicima%20iz%20DR.pdf</w:t>
        </w:r>
      </w:hyperlink>
    </w:p>
    <w:p w:rsidR="000F4748" w:rsidRPr="000F4748" w:rsidRDefault="000F4748" w:rsidP="000F4748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Prijave na natječaj kandidati dostavljaju preporučenom pošiljkom u zatvorenoj omotnici na adresu Dječji vrtić Petar Pan Satnica Đakovačka, Ante Starčevića 26, 31421 Satnica Đakovačka naznakom „Natječaj za Odgojitelja/</w:t>
      </w:r>
      <w:proofErr w:type="spellStart"/>
      <w:r w:rsidRPr="000F4748">
        <w:rPr>
          <w:sz w:val="24"/>
          <w:szCs w:val="24"/>
        </w:rPr>
        <w:t>icu</w:t>
      </w:r>
      <w:proofErr w:type="spellEnd"/>
      <w:r w:rsidRPr="000F4748">
        <w:rPr>
          <w:sz w:val="24"/>
          <w:szCs w:val="24"/>
        </w:rPr>
        <w:t xml:space="preserve">– ne otvaraj“ u roku osam (8) dana od dana objave natječaja na mrežnim stranicama Hrvatskog zavoda za zapošljavanje, Dječjeg vrtića „Petar Pan Satnica Đakovačka“ Satnica Đakovačka – </w:t>
      </w:r>
      <w:hyperlink r:id="rId13" w:history="1">
        <w:r w:rsidRPr="000F4748">
          <w:rPr>
            <w:rStyle w:val="Hiperveza"/>
            <w:rFonts w:eastAsiaTheme="majorEastAsia"/>
            <w:sz w:val="24"/>
            <w:szCs w:val="24"/>
          </w:rPr>
          <w:t>www.dvpetarpansdj.hr</w:t>
        </w:r>
      </w:hyperlink>
      <w:r w:rsidRPr="000F4748">
        <w:rPr>
          <w:sz w:val="24"/>
          <w:szCs w:val="24"/>
        </w:rPr>
        <w:t>., s naznakom „Natječaj za Odgojitelja/</w:t>
      </w:r>
      <w:proofErr w:type="spellStart"/>
      <w:r w:rsidRPr="000F4748">
        <w:rPr>
          <w:sz w:val="24"/>
          <w:szCs w:val="24"/>
        </w:rPr>
        <w:t>icu</w:t>
      </w:r>
      <w:proofErr w:type="spellEnd"/>
      <w:r w:rsidRPr="000F4748">
        <w:rPr>
          <w:sz w:val="24"/>
          <w:szCs w:val="24"/>
        </w:rPr>
        <w:t>– pripravnika/</w:t>
      </w:r>
      <w:proofErr w:type="spellStart"/>
      <w:r w:rsidRPr="000F4748">
        <w:rPr>
          <w:sz w:val="24"/>
          <w:szCs w:val="24"/>
        </w:rPr>
        <w:t>icu</w:t>
      </w:r>
      <w:proofErr w:type="spellEnd"/>
      <w:r w:rsidRPr="000F4748">
        <w:rPr>
          <w:sz w:val="24"/>
          <w:szCs w:val="24"/>
        </w:rPr>
        <w:t xml:space="preserve"> ne otvaraj“.</w:t>
      </w:r>
    </w:p>
    <w:p w:rsidR="000F4748" w:rsidRPr="000F4748" w:rsidRDefault="000F4748" w:rsidP="000F4748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ind w:right="125"/>
        <w:rPr>
          <w:sz w:val="24"/>
          <w:szCs w:val="24"/>
        </w:rPr>
      </w:pPr>
      <w:r w:rsidRPr="000F4748">
        <w:rPr>
          <w:sz w:val="24"/>
          <w:szCs w:val="24"/>
        </w:rPr>
        <w:t>Nepotpune i/ili nepravovremene prijave neće se razmatrati. Urednom prijavom smatra se prijava koja sadrži sve podatke i priloge navedene u tekstu natječaja. Upravno vijeće zadržava pravo da poništi natječaj ili ne prihvati ni jednu ponudu bez obrazlaganja razloga poništenja ili neprihvaćanja.</w:t>
      </w:r>
    </w:p>
    <w:p w:rsidR="000F4748" w:rsidRPr="000F4748" w:rsidRDefault="000F4748" w:rsidP="000F4748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rPr>
          <w:sz w:val="24"/>
          <w:szCs w:val="24"/>
        </w:rPr>
      </w:pPr>
      <w:r w:rsidRPr="000F4748">
        <w:rPr>
          <w:sz w:val="24"/>
          <w:szCs w:val="24"/>
        </w:rPr>
        <w:t>Kandidati</w:t>
      </w:r>
      <w:r w:rsidRPr="000F4748">
        <w:rPr>
          <w:spacing w:val="-13"/>
          <w:sz w:val="24"/>
          <w:szCs w:val="24"/>
        </w:rPr>
        <w:t xml:space="preserve"> </w:t>
      </w:r>
      <w:r w:rsidRPr="000F4748">
        <w:rPr>
          <w:sz w:val="24"/>
          <w:szCs w:val="24"/>
        </w:rPr>
        <w:t>koji</w:t>
      </w:r>
      <w:r w:rsidRPr="000F4748">
        <w:rPr>
          <w:spacing w:val="-13"/>
          <w:sz w:val="24"/>
          <w:szCs w:val="24"/>
        </w:rPr>
        <w:t xml:space="preserve"> </w:t>
      </w:r>
      <w:r w:rsidRPr="000F4748">
        <w:rPr>
          <w:sz w:val="24"/>
          <w:szCs w:val="24"/>
        </w:rPr>
        <w:t>ispunjavaju</w:t>
      </w:r>
      <w:r w:rsidRPr="000F4748">
        <w:rPr>
          <w:spacing w:val="-10"/>
          <w:sz w:val="24"/>
          <w:szCs w:val="24"/>
        </w:rPr>
        <w:t xml:space="preserve"> </w:t>
      </w:r>
      <w:r w:rsidRPr="000F4748">
        <w:rPr>
          <w:sz w:val="24"/>
          <w:szCs w:val="24"/>
        </w:rPr>
        <w:t>formalne</w:t>
      </w:r>
      <w:r w:rsidRPr="000F4748">
        <w:rPr>
          <w:spacing w:val="-15"/>
          <w:sz w:val="24"/>
          <w:szCs w:val="24"/>
        </w:rPr>
        <w:t xml:space="preserve"> </w:t>
      </w:r>
      <w:r w:rsidRPr="000F4748">
        <w:rPr>
          <w:sz w:val="24"/>
          <w:szCs w:val="24"/>
        </w:rPr>
        <w:t>uvjete</w:t>
      </w:r>
      <w:r w:rsidRPr="000F4748">
        <w:rPr>
          <w:spacing w:val="-12"/>
          <w:sz w:val="24"/>
          <w:szCs w:val="24"/>
        </w:rPr>
        <w:t xml:space="preserve"> </w:t>
      </w:r>
      <w:r w:rsidRPr="000F4748">
        <w:rPr>
          <w:sz w:val="24"/>
          <w:szCs w:val="24"/>
        </w:rPr>
        <w:t>natječaja</w:t>
      </w:r>
      <w:r w:rsidRPr="000F4748">
        <w:rPr>
          <w:spacing w:val="-7"/>
          <w:sz w:val="24"/>
          <w:szCs w:val="24"/>
        </w:rPr>
        <w:t xml:space="preserve"> </w:t>
      </w:r>
      <w:r w:rsidRPr="000F4748">
        <w:rPr>
          <w:sz w:val="24"/>
          <w:szCs w:val="24"/>
        </w:rPr>
        <w:t>bit</w:t>
      </w:r>
      <w:r w:rsidRPr="000F4748">
        <w:rPr>
          <w:spacing w:val="-9"/>
          <w:sz w:val="24"/>
          <w:szCs w:val="24"/>
        </w:rPr>
        <w:t xml:space="preserve"> </w:t>
      </w:r>
      <w:r w:rsidRPr="000F4748">
        <w:rPr>
          <w:sz w:val="24"/>
          <w:szCs w:val="24"/>
        </w:rPr>
        <w:t>će</w:t>
      </w:r>
      <w:r w:rsidRPr="000F4748">
        <w:rPr>
          <w:spacing w:val="-15"/>
          <w:sz w:val="24"/>
          <w:szCs w:val="24"/>
        </w:rPr>
        <w:t xml:space="preserve"> </w:t>
      </w:r>
      <w:r w:rsidRPr="000F4748">
        <w:rPr>
          <w:sz w:val="24"/>
          <w:szCs w:val="24"/>
        </w:rPr>
        <w:t>pozvani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na testiranje i</w:t>
      </w:r>
      <w:r w:rsidRPr="000F4748">
        <w:rPr>
          <w:spacing w:val="-7"/>
          <w:sz w:val="24"/>
          <w:szCs w:val="24"/>
        </w:rPr>
        <w:t xml:space="preserve"> </w:t>
      </w:r>
      <w:r w:rsidRPr="000F4748">
        <w:rPr>
          <w:sz w:val="24"/>
          <w:szCs w:val="24"/>
        </w:rPr>
        <w:t>intervju.</w:t>
      </w:r>
      <w:r w:rsidRPr="000F4748">
        <w:rPr>
          <w:spacing w:val="-7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Ako</w:t>
      </w:r>
      <w:r w:rsidRPr="000F4748">
        <w:rPr>
          <w:spacing w:val="-10"/>
          <w:sz w:val="24"/>
          <w:szCs w:val="24"/>
        </w:rPr>
        <w:t xml:space="preserve"> </w:t>
      </w:r>
      <w:r w:rsidRPr="000F4748">
        <w:rPr>
          <w:sz w:val="24"/>
          <w:szCs w:val="24"/>
        </w:rPr>
        <w:t>kandidat</w:t>
      </w:r>
      <w:r w:rsidRPr="000F4748">
        <w:rPr>
          <w:spacing w:val="-9"/>
          <w:sz w:val="24"/>
          <w:szCs w:val="24"/>
        </w:rPr>
        <w:t xml:space="preserve"> </w:t>
      </w:r>
      <w:r w:rsidRPr="000F4748">
        <w:rPr>
          <w:sz w:val="24"/>
          <w:szCs w:val="24"/>
        </w:rPr>
        <w:t>ne</w:t>
      </w:r>
      <w:r w:rsidRPr="000F4748">
        <w:rPr>
          <w:spacing w:val="-15"/>
          <w:sz w:val="24"/>
          <w:szCs w:val="24"/>
        </w:rPr>
        <w:t xml:space="preserve"> </w:t>
      </w:r>
      <w:r w:rsidRPr="000F4748">
        <w:rPr>
          <w:sz w:val="24"/>
          <w:szCs w:val="24"/>
        </w:rPr>
        <w:t>pristupi testiranju i/ili intervjuu , smatrat će se da je povukao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z w:val="24"/>
          <w:szCs w:val="24"/>
        </w:rPr>
        <w:t>prijavu.</w:t>
      </w:r>
    </w:p>
    <w:p w:rsidR="000F4748" w:rsidRPr="000F4748" w:rsidRDefault="000F4748" w:rsidP="000F4748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before="1" w:line="360" w:lineRule="auto"/>
        <w:rPr>
          <w:sz w:val="24"/>
          <w:szCs w:val="24"/>
        </w:rPr>
      </w:pPr>
      <w:r w:rsidRPr="000F4748">
        <w:rPr>
          <w:sz w:val="24"/>
          <w:szCs w:val="24"/>
        </w:rPr>
        <w:t>O rezultatima izbora kandidati će biti obavješteni u zakonskom roku.</w:t>
      </w:r>
    </w:p>
    <w:p w:rsidR="000F4748" w:rsidRPr="000F4748" w:rsidRDefault="000F4748" w:rsidP="000F4748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F4748">
        <w:rPr>
          <w:sz w:val="24"/>
          <w:szCs w:val="24"/>
        </w:rPr>
        <w:t xml:space="preserve">U skladu s Općom uredbom Europske unije 2016/679 Europskog parlamenta i Vijeća </w:t>
      </w:r>
      <w:r w:rsidRPr="000F4748">
        <w:rPr>
          <w:spacing w:val="-3"/>
          <w:sz w:val="24"/>
          <w:szCs w:val="24"/>
        </w:rPr>
        <w:t xml:space="preserve">od </w:t>
      </w:r>
      <w:r w:rsidRPr="000F4748">
        <w:rPr>
          <w:sz w:val="24"/>
          <w:szCs w:val="24"/>
        </w:rPr>
        <w:t>17. travnja 2016. te Zakonom o provedbi Opće uredbe o zaštiti podataka (Narodne novine, br.42/18) podnošenjem prijave</w:t>
      </w:r>
      <w:r w:rsidRPr="000F4748">
        <w:rPr>
          <w:spacing w:val="-17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na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z w:val="24"/>
          <w:szCs w:val="24"/>
        </w:rPr>
        <w:t>natječaj</w:t>
      </w:r>
      <w:r w:rsidRPr="000F4748">
        <w:rPr>
          <w:spacing w:val="-14"/>
          <w:sz w:val="24"/>
          <w:szCs w:val="24"/>
        </w:rPr>
        <w:t xml:space="preserve"> </w:t>
      </w:r>
      <w:r w:rsidRPr="000F4748">
        <w:rPr>
          <w:sz w:val="24"/>
          <w:szCs w:val="24"/>
        </w:rPr>
        <w:t>kandidati</w:t>
      </w:r>
      <w:r w:rsidRPr="000F4748">
        <w:rPr>
          <w:spacing w:val="-13"/>
          <w:sz w:val="24"/>
          <w:szCs w:val="24"/>
        </w:rPr>
        <w:t xml:space="preserve"> </w:t>
      </w:r>
      <w:r w:rsidRPr="000F4748">
        <w:rPr>
          <w:sz w:val="24"/>
          <w:szCs w:val="24"/>
        </w:rPr>
        <w:t>daju</w:t>
      </w:r>
      <w:r w:rsidRPr="000F4748">
        <w:rPr>
          <w:spacing w:val="-11"/>
          <w:sz w:val="24"/>
          <w:szCs w:val="24"/>
        </w:rPr>
        <w:t xml:space="preserve"> </w:t>
      </w:r>
      <w:r w:rsidRPr="000F4748">
        <w:rPr>
          <w:sz w:val="24"/>
          <w:szCs w:val="24"/>
        </w:rPr>
        <w:t>suglasnost</w:t>
      </w:r>
      <w:r w:rsidRPr="000F4748">
        <w:rPr>
          <w:spacing w:val="-9"/>
          <w:sz w:val="24"/>
          <w:szCs w:val="24"/>
        </w:rPr>
        <w:t xml:space="preserve"> </w:t>
      </w:r>
      <w:r w:rsidRPr="000F4748">
        <w:rPr>
          <w:sz w:val="24"/>
          <w:szCs w:val="24"/>
        </w:rPr>
        <w:t>Dječjem</w:t>
      </w:r>
      <w:r w:rsidRPr="000F4748">
        <w:rPr>
          <w:spacing w:val="-19"/>
          <w:sz w:val="24"/>
          <w:szCs w:val="24"/>
        </w:rPr>
        <w:t xml:space="preserve"> </w:t>
      </w:r>
      <w:r w:rsidRPr="000F4748">
        <w:rPr>
          <w:sz w:val="24"/>
          <w:szCs w:val="24"/>
        </w:rPr>
        <w:t>vrtiću</w:t>
      </w:r>
      <w:r w:rsidRPr="000F4748">
        <w:rPr>
          <w:spacing w:val="-10"/>
          <w:sz w:val="24"/>
          <w:szCs w:val="24"/>
        </w:rPr>
        <w:t xml:space="preserve"> </w:t>
      </w:r>
      <w:r w:rsidRPr="000F4748">
        <w:rPr>
          <w:sz w:val="24"/>
          <w:szCs w:val="24"/>
        </w:rPr>
        <w:t>Petar Pan Satnica Đakovačka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da</w:t>
      </w:r>
      <w:r w:rsidRPr="000F4748">
        <w:rPr>
          <w:spacing w:val="-13"/>
          <w:sz w:val="24"/>
          <w:szCs w:val="24"/>
        </w:rPr>
        <w:t xml:space="preserve"> </w:t>
      </w:r>
      <w:r w:rsidRPr="000F4748">
        <w:rPr>
          <w:sz w:val="24"/>
          <w:szCs w:val="24"/>
        </w:rPr>
        <w:t>u</w:t>
      </w:r>
      <w:r w:rsidRPr="000F4748">
        <w:rPr>
          <w:spacing w:val="-15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njoj</w:t>
      </w:r>
      <w:r w:rsidRPr="000F4748">
        <w:rPr>
          <w:spacing w:val="-13"/>
          <w:sz w:val="24"/>
          <w:szCs w:val="24"/>
        </w:rPr>
        <w:t xml:space="preserve"> </w:t>
      </w:r>
      <w:r w:rsidRPr="000F4748">
        <w:rPr>
          <w:sz w:val="24"/>
          <w:szCs w:val="24"/>
        </w:rPr>
        <w:t>navedene</w:t>
      </w:r>
      <w:r w:rsidRPr="000F4748">
        <w:rPr>
          <w:spacing w:val="-17"/>
          <w:sz w:val="24"/>
          <w:szCs w:val="24"/>
        </w:rPr>
        <w:t xml:space="preserve"> </w:t>
      </w:r>
      <w:r w:rsidRPr="000F4748">
        <w:rPr>
          <w:sz w:val="24"/>
          <w:szCs w:val="24"/>
        </w:rPr>
        <w:t>osobne podatke</w:t>
      </w:r>
      <w:r w:rsidRPr="000F4748">
        <w:rPr>
          <w:spacing w:val="-12"/>
          <w:sz w:val="24"/>
          <w:szCs w:val="24"/>
        </w:rPr>
        <w:t xml:space="preserve"> </w:t>
      </w:r>
      <w:r w:rsidRPr="000F4748">
        <w:rPr>
          <w:sz w:val="24"/>
          <w:szCs w:val="24"/>
        </w:rPr>
        <w:t>prikuplja,</w:t>
      </w:r>
      <w:r w:rsidRPr="000F4748">
        <w:rPr>
          <w:spacing w:val="-3"/>
          <w:sz w:val="24"/>
          <w:szCs w:val="24"/>
        </w:rPr>
        <w:t xml:space="preserve"> </w:t>
      </w:r>
      <w:r w:rsidRPr="000F4748">
        <w:rPr>
          <w:sz w:val="24"/>
          <w:szCs w:val="24"/>
        </w:rPr>
        <w:t>obrađuje</w:t>
      </w:r>
      <w:r w:rsidRPr="000F4748">
        <w:rPr>
          <w:spacing w:val="-11"/>
          <w:sz w:val="24"/>
          <w:szCs w:val="24"/>
        </w:rPr>
        <w:t xml:space="preserve"> </w:t>
      </w:r>
      <w:r w:rsidRPr="000F4748">
        <w:rPr>
          <w:sz w:val="24"/>
          <w:szCs w:val="24"/>
        </w:rPr>
        <w:t>i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z w:val="24"/>
          <w:szCs w:val="24"/>
        </w:rPr>
        <w:t>pohranjuje</w:t>
      </w:r>
      <w:r w:rsidRPr="000F4748">
        <w:rPr>
          <w:spacing w:val="-12"/>
          <w:sz w:val="24"/>
          <w:szCs w:val="24"/>
        </w:rPr>
        <w:t xml:space="preserve"> </w:t>
      </w:r>
      <w:r w:rsidRPr="000F4748">
        <w:rPr>
          <w:sz w:val="24"/>
          <w:szCs w:val="24"/>
        </w:rPr>
        <w:t>u</w:t>
      </w:r>
      <w:r w:rsidRPr="000F4748">
        <w:rPr>
          <w:spacing w:val="-4"/>
          <w:sz w:val="24"/>
          <w:szCs w:val="24"/>
        </w:rPr>
        <w:t xml:space="preserve"> </w:t>
      </w:r>
      <w:r w:rsidRPr="000F4748">
        <w:rPr>
          <w:sz w:val="24"/>
          <w:szCs w:val="24"/>
        </w:rPr>
        <w:t>svrhu</w:t>
      </w:r>
      <w:r w:rsidRPr="000F4748">
        <w:rPr>
          <w:spacing w:val="-5"/>
          <w:sz w:val="24"/>
          <w:szCs w:val="24"/>
        </w:rPr>
        <w:t xml:space="preserve"> </w:t>
      </w:r>
      <w:r w:rsidRPr="000F4748">
        <w:rPr>
          <w:sz w:val="24"/>
          <w:szCs w:val="24"/>
        </w:rPr>
        <w:t>zapošljavanja,</w:t>
      </w:r>
      <w:r w:rsidRPr="000F4748">
        <w:rPr>
          <w:spacing w:val="-3"/>
          <w:sz w:val="24"/>
          <w:szCs w:val="24"/>
        </w:rPr>
        <w:t xml:space="preserve"> </w:t>
      </w:r>
      <w:r w:rsidRPr="000F4748">
        <w:rPr>
          <w:sz w:val="24"/>
          <w:szCs w:val="24"/>
        </w:rPr>
        <w:t>te</w:t>
      </w:r>
      <w:r w:rsidRPr="000F4748">
        <w:rPr>
          <w:spacing w:val="-7"/>
          <w:sz w:val="24"/>
          <w:szCs w:val="24"/>
        </w:rPr>
        <w:t xml:space="preserve"> </w:t>
      </w:r>
      <w:r w:rsidRPr="000F4748">
        <w:rPr>
          <w:spacing w:val="-3"/>
          <w:sz w:val="24"/>
          <w:szCs w:val="24"/>
        </w:rPr>
        <w:t>da</w:t>
      </w:r>
      <w:r w:rsidRPr="000F4748">
        <w:rPr>
          <w:spacing w:val="-2"/>
          <w:sz w:val="24"/>
          <w:szCs w:val="24"/>
        </w:rPr>
        <w:t xml:space="preserve"> </w:t>
      </w:r>
      <w:r w:rsidRPr="000F4748">
        <w:rPr>
          <w:sz w:val="24"/>
          <w:szCs w:val="24"/>
        </w:rPr>
        <w:t>ih</w:t>
      </w:r>
      <w:r w:rsidRPr="000F4748">
        <w:rPr>
          <w:spacing w:val="-4"/>
          <w:sz w:val="24"/>
          <w:szCs w:val="24"/>
        </w:rPr>
        <w:t xml:space="preserve"> </w:t>
      </w:r>
      <w:r w:rsidRPr="000F4748">
        <w:rPr>
          <w:sz w:val="24"/>
          <w:szCs w:val="24"/>
        </w:rPr>
        <w:t>može</w:t>
      </w:r>
      <w:r w:rsidRPr="000F4748">
        <w:rPr>
          <w:spacing w:val="-7"/>
          <w:sz w:val="24"/>
          <w:szCs w:val="24"/>
        </w:rPr>
        <w:t xml:space="preserve"> </w:t>
      </w:r>
      <w:r w:rsidRPr="000F4748">
        <w:rPr>
          <w:sz w:val="24"/>
          <w:szCs w:val="24"/>
        </w:rPr>
        <w:t>koristiti</w:t>
      </w:r>
      <w:r w:rsidRPr="000F4748">
        <w:rPr>
          <w:spacing w:val="-8"/>
          <w:sz w:val="24"/>
          <w:szCs w:val="24"/>
        </w:rPr>
        <w:t xml:space="preserve"> </w:t>
      </w:r>
      <w:r w:rsidRPr="000F4748">
        <w:rPr>
          <w:sz w:val="24"/>
          <w:szCs w:val="24"/>
        </w:rPr>
        <w:t>u</w:t>
      </w:r>
      <w:r w:rsidRPr="000F4748">
        <w:rPr>
          <w:spacing w:val="-4"/>
          <w:sz w:val="24"/>
          <w:szCs w:val="24"/>
        </w:rPr>
        <w:t xml:space="preserve"> </w:t>
      </w:r>
      <w:r w:rsidRPr="000F4748">
        <w:rPr>
          <w:sz w:val="24"/>
          <w:szCs w:val="24"/>
        </w:rPr>
        <w:t>svrhu</w:t>
      </w:r>
      <w:r w:rsidRPr="000F4748">
        <w:rPr>
          <w:spacing w:val="-5"/>
          <w:sz w:val="24"/>
          <w:szCs w:val="24"/>
        </w:rPr>
        <w:t xml:space="preserve"> </w:t>
      </w:r>
      <w:r w:rsidRPr="000F4748">
        <w:rPr>
          <w:sz w:val="24"/>
          <w:szCs w:val="24"/>
        </w:rPr>
        <w:t xml:space="preserve">sklapanja ugovora o radu, kontaktiranja i objave </w:t>
      </w:r>
      <w:r w:rsidRPr="000F4748">
        <w:rPr>
          <w:spacing w:val="-3"/>
          <w:sz w:val="24"/>
          <w:szCs w:val="24"/>
        </w:rPr>
        <w:t xml:space="preserve">na </w:t>
      </w:r>
      <w:r w:rsidRPr="000F4748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0F4748">
        <w:rPr>
          <w:spacing w:val="-3"/>
          <w:sz w:val="24"/>
          <w:szCs w:val="24"/>
        </w:rPr>
        <w:t xml:space="preserve">na </w:t>
      </w:r>
      <w:r w:rsidRPr="000F4748">
        <w:rPr>
          <w:sz w:val="24"/>
          <w:szCs w:val="24"/>
        </w:rPr>
        <w:t xml:space="preserve">sigurno mjesto i čuvane u </w:t>
      </w:r>
      <w:r w:rsidRPr="000F4748">
        <w:rPr>
          <w:spacing w:val="-3"/>
          <w:sz w:val="24"/>
          <w:szCs w:val="24"/>
        </w:rPr>
        <w:t xml:space="preserve">skladu </w:t>
      </w:r>
      <w:r w:rsidRPr="000F4748">
        <w:rPr>
          <w:sz w:val="24"/>
          <w:szCs w:val="24"/>
        </w:rPr>
        <w:t xml:space="preserve">s uvjetima i rokovima predviđenim zakonskim propisima i aktima Dječjeg vrtića </w:t>
      </w:r>
      <w:r w:rsidRPr="000F4748">
        <w:rPr>
          <w:spacing w:val="-3"/>
          <w:sz w:val="24"/>
          <w:szCs w:val="24"/>
        </w:rPr>
        <w:t>Petar Pan Satnica Đakovačka</w:t>
      </w:r>
      <w:r w:rsidRPr="000F4748">
        <w:rPr>
          <w:spacing w:val="-6"/>
          <w:sz w:val="24"/>
          <w:szCs w:val="24"/>
        </w:rPr>
        <w:t xml:space="preserve"> </w:t>
      </w:r>
      <w:r w:rsidRPr="000F4748">
        <w:rPr>
          <w:sz w:val="24"/>
          <w:szCs w:val="24"/>
        </w:rPr>
        <w:t>.</w:t>
      </w: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KLASA:601-04/22-01/85</w:t>
      </w: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URBROJ:2158-34-01-23-1</w:t>
      </w: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F4748">
        <w:rPr>
          <w:sz w:val="24"/>
          <w:szCs w:val="24"/>
        </w:rPr>
        <w:t>Satnica Đakovačka, 27. rujna 2023. godine.</w:t>
      </w: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  <w:r w:rsidRPr="000F4748">
        <w:rPr>
          <w:sz w:val="24"/>
          <w:szCs w:val="24"/>
        </w:rPr>
        <w:tab/>
      </w:r>
    </w:p>
    <w:p w:rsidR="000F4748" w:rsidRPr="000F4748" w:rsidRDefault="000F4748" w:rsidP="000F4748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9B059E" w:rsidRPr="000F4748" w:rsidRDefault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PREDSJEDNICA UPRAVNOG VIJEĆA </w:t>
      </w:r>
    </w:p>
    <w:p w:rsidR="000F4748" w:rsidRPr="000F4748" w:rsidRDefault="000F4748">
      <w:pPr>
        <w:rPr>
          <w:rFonts w:ascii="Times New Roman" w:hAnsi="Times New Roman" w:cs="Times New Roman"/>
          <w:sz w:val="24"/>
          <w:szCs w:val="24"/>
        </w:rPr>
      </w:pPr>
      <w:r w:rsidRPr="000F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Rogalo</w:t>
      </w:r>
      <w:proofErr w:type="spellEnd"/>
      <w:r w:rsidRPr="000F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748">
        <w:rPr>
          <w:rFonts w:ascii="Times New Roman" w:hAnsi="Times New Roman" w:cs="Times New Roman"/>
          <w:sz w:val="24"/>
          <w:szCs w:val="24"/>
        </w:rPr>
        <w:t>mag.iur</w:t>
      </w:r>
      <w:proofErr w:type="spellEnd"/>
    </w:p>
    <w:sectPr w:rsidR="000F4748" w:rsidRPr="000F4748" w:rsidSect="00F711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8"/>
    <w:rsid w:val="00010CCF"/>
    <w:rsid w:val="000F4748"/>
    <w:rsid w:val="0012138E"/>
    <w:rsid w:val="00215386"/>
    <w:rsid w:val="002204CA"/>
    <w:rsid w:val="002F1F7C"/>
    <w:rsid w:val="003115D4"/>
    <w:rsid w:val="003418E7"/>
    <w:rsid w:val="00342B28"/>
    <w:rsid w:val="00381EB4"/>
    <w:rsid w:val="003F4D88"/>
    <w:rsid w:val="004A666C"/>
    <w:rsid w:val="004D44E2"/>
    <w:rsid w:val="004E1522"/>
    <w:rsid w:val="00893E70"/>
    <w:rsid w:val="00906118"/>
    <w:rsid w:val="009626B7"/>
    <w:rsid w:val="00B31213"/>
    <w:rsid w:val="00B75F14"/>
    <w:rsid w:val="00C748F3"/>
    <w:rsid w:val="00D471CB"/>
    <w:rsid w:val="00EC2174"/>
    <w:rsid w:val="00F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6BA8"/>
  <w15:chartTrackingRefBased/>
  <w15:docId w15:val="{713F2526-FDBE-46F9-9BF5-74C147D3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74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F474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0F4748"/>
    <w:rPr>
      <w:rFonts w:ascii="Times New Roman" w:eastAsia="Times New Roman" w:hAnsi="Times New Roman" w:cs="Times New Roman"/>
      <w:sz w:val="22"/>
      <w:szCs w:val="22"/>
      <w:lang w:val="hr-HR"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0F4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www.dvpetarpansdj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petarpan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dvpetarpansdj.h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2023-09-27T10:12:00Z</dcterms:created>
  <dcterms:modified xsi:type="dcterms:W3CDTF">2023-09-27T10:29:00Z</dcterms:modified>
</cp:coreProperties>
</file>